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C02A10" w14:textId="0F60A102" w:rsidR="00304B31" w:rsidRDefault="00304B31" w:rsidP="00304B31">
      <w:pPr>
        <w:pStyle w:val="CRCoverPage"/>
        <w:tabs>
          <w:tab w:val="right" w:pos="9639"/>
        </w:tabs>
        <w:spacing w:after="0"/>
        <w:rPr>
          <w:b/>
          <w:i/>
          <w:noProof/>
          <w:sz w:val="28"/>
        </w:rPr>
      </w:pPr>
      <w:r>
        <w:rPr>
          <w:b/>
          <w:noProof/>
          <w:sz w:val="24"/>
        </w:rPr>
        <w:t>3GPP TSG-CT WG1 Meeting #13</w:t>
      </w:r>
      <w:r>
        <w:rPr>
          <w:rFonts w:hint="eastAsia"/>
          <w:b/>
          <w:noProof/>
          <w:sz w:val="24"/>
          <w:lang w:eastAsia="zh-TW"/>
        </w:rPr>
        <w:t>8</w:t>
      </w:r>
      <w:r>
        <w:rPr>
          <w:b/>
          <w:noProof/>
          <w:sz w:val="24"/>
          <w:lang w:val="hr-HR"/>
        </w:rPr>
        <w:t>-</w:t>
      </w:r>
      <w:r>
        <w:rPr>
          <w:b/>
          <w:noProof/>
          <w:sz w:val="24"/>
        </w:rPr>
        <w:t>e</w:t>
      </w:r>
      <w:r>
        <w:rPr>
          <w:b/>
          <w:i/>
          <w:noProof/>
          <w:sz w:val="28"/>
        </w:rPr>
        <w:tab/>
      </w:r>
      <w:r w:rsidR="00307376" w:rsidRPr="00307376">
        <w:rPr>
          <w:b/>
          <w:noProof/>
          <w:sz w:val="24"/>
        </w:rPr>
        <w:t>C1-225715</w:t>
      </w:r>
    </w:p>
    <w:p w14:paraId="061A8002" w14:textId="77777777" w:rsidR="00304B31" w:rsidRDefault="00304B31" w:rsidP="00304B31">
      <w:pPr>
        <w:pStyle w:val="CRCoverPage"/>
        <w:outlineLvl w:val="0"/>
        <w:rPr>
          <w:b/>
          <w:noProof/>
          <w:sz w:val="24"/>
        </w:rPr>
      </w:pPr>
      <w:r>
        <w:rPr>
          <w:b/>
          <w:noProof/>
          <w:sz w:val="24"/>
        </w:rPr>
        <w:t xml:space="preserve">E-Meeting, </w:t>
      </w:r>
      <w:r>
        <w:rPr>
          <w:rFonts w:hint="eastAsia"/>
          <w:b/>
          <w:noProof/>
          <w:sz w:val="24"/>
          <w:lang w:eastAsia="zh-TW"/>
        </w:rPr>
        <w:t>10</w:t>
      </w:r>
      <w:r>
        <w:rPr>
          <w:b/>
          <w:noProof/>
          <w:sz w:val="24"/>
          <w:vertAlign w:val="superscript"/>
        </w:rPr>
        <w:t>th</w:t>
      </w:r>
      <w:r>
        <w:rPr>
          <w:b/>
          <w:noProof/>
          <w:sz w:val="24"/>
        </w:rPr>
        <w:t xml:space="preserve"> – </w:t>
      </w:r>
      <w:r>
        <w:rPr>
          <w:rFonts w:hint="eastAsia"/>
          <w:b/>
          <w:noProof/>
          <w:sz w:val="24"/>
          <w:lang w:eastAsia="zh-TW"/>
        </w:rPr>
        <w:t>14</w:t>
      </w:r>
      <w:r>
        <w:rPr>
          <w:b/>
          <w:noProof/>
          <w:sz w:val="24"/>
          <w:vertAlign w:val="superscript"/>
        </w:rPr>
        <w:t>th</w:t>
      </w:r>
      <w:r>
        <w:rPr>
          <w:b/>
          <w:noProof/>
          <w:sz w:val="24"/>
        </w:rPr>
        <w:t xml:space="preserve"> </w:t>
      </w:r>
      <w:r>
        <w:rPr>
          <w:rFonts w:hint="eastAsia"/>
          <w:b/>
          <w:noProof/>
          <w:sz w:val="24"/>
          <w:lang w:eastAsia="zh-TW"/>
        </w:rPr>
        <w:t>Oc</w:t>
      </w:r>
      <w:r>
        <w:rPr>
          <w:b/>
          <w:noProof/>
          <w:sz w:val="24"/>
          <w:lang w:eastAsia="zh-TW"/>
        </w:rPr>
        <w:t>tober</w:t>
      </w:r>
      <w:r>
        <w:rPr>
          <w:b/>
          <w:noProof/>
          <w:sz w:val="24"/>
        </w:rPr>
        <w:t xml:space="preserve"> 2022</w:t>
      </w:r>
    </w:p>
    <w:p w14:paraId="41AD782F" w14:textId="77777777" w:rsidR="00304B31" w:rsidRPr="007B5456" w:rsidRDefault="00304B31" w:rsidP="00304B31">
      <w:pPr>
        <w:spacing w:after="120"/>
        <w:ind w:left="1985" w:hanging="1985"/>
        <w:rPr>
          <w:rFonts w:ascii="Arial" w:hAnsi="Arial" w:cs="Arial"/>
          <w:bCs/>
        </w:rPr>
      </w:pPr>
    </w:p>
    <w:p w14:paraId="36E88A67" w14:textId="77777777" w:rsidR="00304B31" w:rsidRDefault="00304B31" w:rsidP="00304B31">
      <w:pPr>
        <w:spacing w:after="120"/>
        <w:ind w:left="1985" w:hanging="1985"/>
        <w:rPr>
          <w:rFonts w:ascii="Arial" w:hAnsi="Arial" w:cs="Arial"/>
          <w:b/>
          <w:bCs/>
          <w:lang w:eastAsia="zh-TW"/>
        </w:rPr>
      </w:pPr>
      <w:r>
        <w:rPr>
          <w:rFonts w:ascii="Arial" w:hAnsi="Arial" w:cs="Arial"/>
          <w:b/>
          <w:bCs/>
        </w:rPr>
        <w:t>Source:</w:t>
      </w:r>
      <w:r>
        <w:rPr>
          <w:rFonts w:ascii="Arial" w:hAnsi="Arial" w:cs="Arial"/>
          <w:b/>
          <w:bCs/>
        </w:rPr>
        <w:tab/>
        <w:t>Media</w:t>
      </w:r>
      <w:r>
        <w:rPr>
          <w:rFonts w:ascii="Arial" w:hAnsi="Arial" w:cs="Arial" w:hint="eastAsia"/>
          <w:b/>
          <w:bCs/>
          <w:lang w:eastAsia="zh-TW"/>
        </w:rPr>
        <w:t>Te</w:t>
      </w:r>
      <w:r>
        <w:rPr>
          <w:rFonts w:ascii="Arial" w:hAnsi="Arial" w:cs="Arial"/>
          <w:b/>
          <w:bCs/>
          <w:lang w:eastAsia="zh-TW"/>
        </w:rPr>
        <w:t>k Inc.</w:t>
      </w:r>
    </w:p>
    <w:p w14:paraId="12125767" w14:textId="589A9A10" w:rsidR="00304B31" w:rsidRDefault="00304B31" w:rsidP="00304B31">
      <w:pPr>
        <w:spacing w:after="120"/>
        <w:ind w:left="1985" w:hanging="1985"/>
        <w:rPr>
          <w:rFonts w:ascii="Arial" w:hAnsi="Arial" w:cs="Arial"/>
          <w:b/>
          <w:bCs/>
        </w:rPr>
      </w:pPr>
      <w:r>
        <w:rPr>
          <w:rFonts w:ascii="Arial" w:hAnsi="Arial" w:cs="Arial"/>
          <w:b/>
          <w:bCs/>
        </w:rPr>
        <w:t>Title:</w:t>
      </w:r>
      <w:r>
        <w:rPr>
          <w:rFonts w:ascii="Arial" w:hAnsi="Arial" w:cs="Arial"/>
          <w:b/>
          <w:bCs/>
        </w:rPr>
        <w:tab/>
      </w:r>
      <w:r>
        <w:rPr>
          <w:rFonts w:ascii="Arial" w:hAnsi="Arial" w:cs="Arial" w:hint="eastAsia"/>
          <w:b/>
          <w:bCs/>
          <w:lang w:eastAsia="zh-TW"/>
        </w:rPr>
        <w:t>Di</w:t>
      </w:r>
      <w:r>
        <w:rPr>
          <w:rFonts w:ascii="Arial" w:hAnsi="Arial" w:cs="Arial"/>
          <w:b/>
          <w:bCs/>
          <w:lang w:eastAsia="zh-TW"/>
        </w:rPr>
        <w:t xml:space="preserve">scussion of SENSE for </w:t>
      </w:r>
      <w:r w:rsidR="00267ADB">
        <w:rPr>
          <w:rFonts w:ascii="Arial" w:hAnsi="Arial" w:cs="Arial" w:hint="eastAsia"/>
          <w:b/>
          <w:bCs/>
          <w:lang w:eastAsia="zh-TW"/>
        </w:rPr>
        <w:t>H</w:t>
      </w:r>
      <w:r w:rsidR="00267ADB">
        <w:rPr>
          <w:rFonts w:ascii="Arial" w:hAnsi="Arial" w:cs="Arial"/>
          <w:b/>
          <w:bCs/>
          <w:lang w:eastAsia="zh-TW"/>
        </w:rPr>
        <w:t xml:space="preserve">ome </w:t>
      </w:r>
      <w:r>
        <w:rPr>
          <w:rFonts w:ascii="Arial" w:hAnsi="Arial" w:cs="Arial"/>
          <w:b/>
          <w:bCs/>
          <w:lang w:eastAsia="zh-TW"/>
        </w:rPr>
        <w:t xml:space="preserve">PLMN and Disaster </w:t>
      </w:r>
      <w:r w:rsidR="00267ADB">
        <w:rPr>
          <w:rFonts w:ascii="Arial" w:hAnsi="Arial" w:cs="Arial"/>
          <w:b/>
          <w:bCs/>
          <w:lang w:eastAsia="zh-TW"/>
        </w:rPr>
        <w:t xml:space="preserve">roaming </w:t>
      </w:r>
      <w:r>
        <w:rPr>
          <w:rFonts w:ascii="Arial" w:hAnsi="Arial" w:cs="Arial"/>
          <w:b/>
          <w:bCs/>
          <w:lang w:eastAsia="zh-TW"/>
        </w:rPr>
        <w:t>PLMN</w:t>
      </w:r>
      <w:r>
        <w:rPr>
          <w:rFonts w:ascii="Arial" w:hAnsi="Arial" w:cs="Arial"/>
          <w:b/>
          <w:bCs/>
        </w:rPr>
        <w:t xml:space="preserve"> </w:t>
      </w:r>
    </w:p>
    <w:p w14:paraId="3EA60330" w14:textId="7BF3251C" w:rsidR="00913C73" w:rsidRDefault="00913C73" w:rsidP="00913C73">
      <w:pPr>
        <w:spacing w:after="120"/>
        <w:ind w:left="1985" w:hanging="1985"/>
        <w:rPr>
          <w:rFonts w:ascii="Arial" w:hAnsi="Arial" w:cs="Arial"/>
          <w:b/>
          <w:bCs/>
        </w:rPr>
      </w:pPr>
      <w:r>
        <w:rPr>
          <w:rFonts w:ascii="Arial" w:hAnsi="Arial" w:cs="Arial" w:hint="eastAsia"/>
          <w:b/>
          <w:bCs/>
          <w:lang w:eastAsia="zh-TW"/>
        </w:rPr>
        <w:t>R</w:t>
      </w:r>
      <w:r>
        <w:rPr>
          <w:rFonts w:ascii="Arial" w:hAnsi="Arial" w:cs="Arial"/>
          <w:b/>
          <w:bCs/>
          <w:lang w:eastAsia="zh-TW"/>
        </w:rPr>
        <w:t>elease</w:t>
      </w:r>
      <w:r>
        <w:rPr>
          <w:rFonts w:ascii="Arial" w:hAnsi="Arial" w:cs="Arial"/>
          <w:b/>
          <w:bCs/>
        </w:rPr>
        <w:t>:</w:t>
      </w:r>
      <w:r>
        <w:rPr>
          <w:rFonts w:ascii="Arial" w:hAnsi="Arial" w:cs="Arial"/>
          <w:b/>
          <w:bCs/>
        </w:rPr>
        <w:tab/>
        <w:t>Release 18</w:t>
      </w:r>
    </w:p>
    <w:p w14:paraId="64AFD6EB" w14:textId="3D50C7B4" w:rsidR="00304B31" w:rsidRDefault="00304B31" w:rsidP="00304B31">
      <w:pPr>
        <w:spacing w:after="120"/>
        <w:ind w:left="1985" w:hanging="1985"/>
        <w:rPr>
          <w:rFonts w:ascii="Arial" w:hAnsi="Arial" w:cs="Arial"/>
          <w:b/>
          <w:bCs/>
        </w:rPr>
      </w:pPr>
      <w:r w:rsidRPr="001D7E1A">
        <w:rPr>
          <w:rFonts w:ascii="Arial" w:hAnsi="Arial" w:cs="Arial"/>
          <w:b/>
          <w:bCs/>
        </w:rPr>
        <w:t>Agenda item:</w:t>
      </w:r>
      <w:r w:rsidRPr="001D7E1A">
        <w:rPr>
          <w:rFonts w:ascii="Arial" w:hAnsi="Arial" w:cs="Arial"/>
          <w:b/>
          <w:bCs/>
        </w:rPr>
        <w:tab/>
      </w:r>
      <w:r w:rsidR="00281957" w:rsidRPr="001D7E1A">
        <w:rPr>
          <w:rFonts w:ascii="Arial" w:hAnsi="Arial" w:cs="Arial" w:hint="eastAsia"/>
          <w:b/>
          <w:bCs/>
          <w:lang w:eastAsia="zh-TW"/>
        </w:rPr>
        <w:t>18</w:t>
      </w:r>
      <w:r w:rsidRPr="001D7E1A">
        <w:rPr>
          <w:rFonts w:ascii="Arial" w:hAnsi="Arial" w:cs="Arial"/>
          <w:b/>
          <w:bCs/>
        </w:rPr>
        <w:t>.</w:t>
      </w:r>
      <w:r w:rsidR="00740787" w:rsidRPr="001D7E1A">
        <w:rPr>
          <w:rFonts w:ascii="Arial" w:hAnsi="Arial" w:cs="Arial" w:hint="eastAsia"/>
          <w:b/>
          <w:bCs/>
          <w:lang w:eastAsia="zh-TW"/>
        </w:rPr>
        <w:t>2.4</w:t>
      </w:r>
      <w:r w:rsidRPr="001D7E1A">
        <w:rPr>
          <w:rFonts w:ascii="Arial" w:hAnsi="Arial" w:cs="Arial" w:hint="eastAsia"/>
          <w:b/>
          <w:bCs/>
          <w:lang w:eastAsia="zh-TW"/>
        </w:rPr>
        <w:t xml:space="preserve"> (SENSE)</w:t>
      </w:r>
    </w:p>
    <w:p w14:paraId="48D4E0AB" w14:textId="77777777" w:rsidR="00304B31" w:rsidRDefault="00304B31" w:rsidP="00304B31">
      <w:pPr>
        <w:spacing w:after="120"/>
        <w:ind w:left="1985" w:hanging="1985"/>
        <w:rPr>
          <w:rFonts w:ascii="Arial" w:hAnsi="Arial" w:cs="Arial"/>
          <w:b/>
          <w:bCs/>
        </w:rPr>
      </w:pPr>
      <w:r>
        <w:rPr>
          <w:rFonts w:ascii="Arial" w:hAnsi="Arial" w:cs="Arial"/>
          <w:b/>
          <w:bCs/>
        </w:rPr>
        <w:t>Document for:</w:t>
      </w:r>
      <w:r>
        <w:rPr>
          <w:rFonts w:ascii="Arial" w:hAnsi="Arial" w:cs="Arial"/>
          <w:b/>
          <w:bCs/>
        </w:rPr>
        <w:tab/>
        <w:t>DISCUSSION</w:t>
      </w:r>
    </w:p>
    <w:p w14:paraId="7308F956" w14:textId="37FDC93F" w:rsidR="00521452" w:rsidRDefault="00521452" w:rsidP="00521452">
      <w:pPr>
        <w:pStyle w:val="1"/>
      </w:pPr>
      <w:r>
        <w:t>1</w:t>
      </w:r>
      <w:r>
        <w:tab/>
        <w:t>Background</w:t>
      </w:r>
    </w:p>
    <w:p w14:paraId="562E76E6" w14:textId="63F9C939" w:rsidR="00304B31" w:rsidRDefault="00304B31" w:rsidP="00680D22">
      <w:pPr>
        <w:rPr>
          <w:lang w:eastAsia="zh-TW"/>
        </w:rPr>
      </w:pPr>
      <w:r>
        <w:rPr>
          <w:lang w:eastAsia="zh-TW"/>
        </w:rPr>
        <w:t xml:space="preserve">In the </w:t>
      </w:r>
      <w:r w:rsidRPr="00202B46">
        <w:rPr>
          <w:b/>
          <w:bCs/>
          <w:lang w:eastAsia="zh-TW"/>
        </w:rPr>
        <w:t>SENSE WID (SP-215025)</w:t>
      </w:r>
      <w:r>
        <w:rPr>
          <w:lang w:eastAsia="zh-TW"/>
        </w:rPr>
        <w:t xml:space="preserve"> </w:t>
      </w:r>
      <w:proofErr w:type="spellStart"/>
      <w:r w:rsidR="00B73A7A">
        <w:rPr>
          <w:lang w:eastAsia="zh-TW"/>
        </w:rPr>
        <w:t>caluse</w:t>
      </w:r>
      <w:proofErr w:type="spellEnd"/>
      <w:r w:rsidR="00B73A7A">
        <w:rPr>
          <w:lang w:eastAsia="zh-TW"/>
        </w:rPr>
        <w:t xml:space="preserve"> 3</w:t>
      </w:r>
      <w:r w:rsidR="00314873">
        <w:rPr>
          <w:lang w:eastAsia="zh-TW"/>
        </w:rPr>
        <w:t xml:space="preserve"> (</w:t>
      </w:r>
      <w:r w:rsidR="00314873" w:rsidRPr="007F03E3">
        <w:rPr>
          <w:b/>
          <w:bCs/>
          <w:lang w:eastAsia="zh-TW"/>
        </w:rPr>
        <w:t xml:space="preserve">CT WID </w:t>
      </w:r>
      <w:r w:rsidR="007F03E3" w:rsidRPr="007F03E3">
        <w:rPr>
          <w:rFonts w:hint="eastAsia"/>
          <w:b/>
          <w:bCs/>
          <w:lang w:eastAsia="zh-TW"/>
        </w:rPr>
        <w:t>CP-222237</w:t>
      </w:r>
      <w:r w:rsidR="007F03E3">
        <w:rPr>
          <w:rFonts w:hint="eastAsia"/>
          <w:lang w:eastAsia="zh-TW"/>
        </w:rPr>
        <w:t xml:space="preserve"> </w:t>
      </w:r>
      <w:r w:rsidR="00314873">
        <w:rPr>
          <w:lang w:eastAsia="zh-TW"/>
        </w:rPr>
        <w:t>also specif</w:t>
      </w:r>
      <w:r w:rsidR="002840E2">
        <w:rPr>
          <w:lang w:eastAsia="zh-TW"/>
        </w:rPr>
        <w:t>ies</w:t>
      </w:r>
      <w:r w:rsidR="00314873">
        <w:rPr>
          <w:lang w:eastAsia="zh-TW"/>
        </w:rPr>
        <w:t xml:space="preserve"> same justification)</w:t>
      </w:r>
      <w:r>
        <w:rPr>
          <w:lang w:eastAsia="zh-TW"/>
        </w:rPr>
        <w:t xml:space="preserve">: </w:t>
      </w:r>
    </w:p>
    <w:p w14:paraId="3A955C36" w14:textId="77777777" w:rsidR="00B73A7A" w:rsidRPr="0014251A" w:rsidRDefault="00B73A7A" w:rsidP="00B73A7A">
      <w:pPr>
        <w:pStyle w:val="2"/>
        <w:ind w:leftChars="300" w:left="1734"/>
        <w:rPr>
          <w:i/>
          <w:iCs/>
          <w:sz w:val="28"/>
          <w:szCs w:val="18"/>
        </w:rPr>
      </w:pPr>
      <w:r w:rsidRPr="0014251A">
        <w:rPr>
          <w:i/>
          <w:iCs/>
          <w:sz w:val="28"/>
          <w:szCs w:val="18"/>
        </w:rPr>
        <w:t>3</w:t>
      </w:r>
      <w:r w:rsidRPr="0014251A">
        <w:rPr>
          <w:i/>
          <w:iCs/>
          <w:sz w:val="28"/>
          <w:szCs w:val="18"/>
        </w:rPr>
        <w:tab/>
        <w:t>Justification</w:t>
      </w:r>
    </w:p>
    <w:p w14:paraId="0EFF49AE" w14:textId="5E55745E" w:rsidR="00B73A7A" w:rsidRPr="0014251A" w:rsidRDefault="00B73A7A" w:rsidP="00B73A7A">
      <w:pPr>
        <w:ind w:leftChars="300" w:left="600"/>
        <w:rPr>
          <w:i/>
          <w:iCs/>
          <w:sz w:val="18"/>
          <w:szCs w:val="18"/>
        </w:rPr>
      </w:pPr>
      <w:r w:rsidRPr="0014251A">
        <w:rPr>
          <w:i/>
          <w:iCs/>
          <w:sz w:val="18"/>
          <w:szCs w:val="18"/>
        </w:rPr>
        <w:t xml:space="preserve">The number of IoT devices is growing exponentially and with that also the number of </w:t>
      </w:r>
      <w:r w:rsidRPr="0008579E">
        <w:rPr>
          <w:b/>
          <w:bCs/>
          <w:i/>
          <w:iCs/>
          <w:sz w:val="18"/>
          <w:szCs w:val="18"/>
        </w:rPr>
        <w:t>stationary</w:t>
      </w:r>
      <w:r w:rsidRPr="0014251A">
        <w:rPr>
          <w:i/>
          <w:iCs/>
          <w:sz w:val="18"/>
          <w:szCs w:val="18"/>
        </w:rPr>
        <w:t xml:space="preserve"> UEs. Such UEs </w:t>
      </w:r>
      <w:r w:rsidR="00FA6C5C" w:rsidRPr="0014251A">
        <w:rPr>
          <w:i/>
          <w:iCs/>
          <w:sz w:val="18"/>
          <w:szCs w:val="18"/>
        </w:rPr>
        <w:t>…</w:t>
      </w:r>
      <w:r w:rsidRPr="0014251A">
        <w:rPr>
          <w:i/>
          <w:iCs/>
          <w:sz w:val="18"/>
          <w:szCs w:val="18"/>
        </w:rPr>
        <w:t xml:space="preserve"> could be located </w:t>
      </w:r>
      <w:r w:rsidR="002766B7">
        <w:rPr>
          <w:i/>
          <w:iCs/>
          <w:sz w:val="18"/>
          <w:szCs w:val="18"/>
        </w:rPr>
        <w:t>…</w:t>
      </w:r>
      <w:r w:rsidRPr="0014251A">
        <w:rPr>
          <w:i/>
          <w:iCs/>
          <w:sz w:val="18"/>
          <w:szCs w:val="18"/>
        </w:rPr>
        <w:t xml:space="preserve"> </w:t>
      </w:r>
      <w:r w:rsidRPr="0014251A">
        <w:rPr>
          <w:b/>
          <w:bCs/>
          <w:i/>
          <w:iCs/>
          <w:sz w:val="18"/>
          <w:szCs w:val="18"/>
        </w:rPr>
        <w:t>in places that cannot be reached easily after the deployment</w:t>
      </w:r>
      <w:r w:rsidRPr="0014251A">
        <w:rPr>
          <w:i/>
          <w:iCs/>
          <w:sz w:val="18"/>
          <w:szCs w:val="18"/>
        </w:rPr>
        <w:t xml:space="preserve"> or deep indoor. </w:t>
      </w:r>
    </w:p>
    <w:p w14:paraId="72BA4551" w14:textId="53005646" w:rsidR="00B73A7A" w:rsidRPr="0014251A" w:rsidRDefault="00FA6C5C" w:rsidP="00B73A7A">
      <w:pPr>
        <w:ind w:leftChars="300" w:left="600"/>
        <w:rPr>
          <w:i/>
          <w:iCs/>
          <w:sz w:val="18"/>
          <w:szCs w:val="18"/>
        </w:rPr>
      </w:pPr>
      <w:r w:rsidRPr="0014251A">
        <w:rPr>
          <w:i/>
          <w:iCs/>
          <w:sz w:val="18"/>
          <w:szCs w:val="18"/>
        </w:rPr>
        <w:t>…</w:t>
      </w:r>
      <w:r w:rsidR="00B73A7A" w:rsidRPr="0014251A">
        <w:rPr>
          <w:i/>
          <w:iCs/>
          <w:sz w:val="18"/>
          <w:szCs w:val="18"/>
        </w:rPr>
        <w:t xml:space="preserve">the UEs </w:t>
      </w:r>
      <w:r w:rsidR="00B73A7A" w:rsidRPr="0014251A">
        <w:rPr>
          <w:b/>
          <w:bCs/>
          <w:i/>
          <w:iCs/>
          <w:sz w:val="18"/>
          <w:szCs w:val="18"/>
        </w:rPr>
        <w:t>do not move</w:t>
      </w:r>
      <w:r w:rsidR="00B73A7A" w:rsidRPr="0014251A">
        <w:rPr>
          <w:i/>
          <w:iCs/>
          <w:sz w:val="18"/>
          <w:szCs w:val="18"/>
        </w:rPr>
        <w:t xml:space="preserve"> and they are often </w:t>
      </w:r>
      <w:r w:rsidR="00B73A7A" w:rsidRPr="0014251A">
        <w:rPr>
          <w:b/>
          <w:bCs/>
          <w:i/>
          <w:iCs/>
          <w:sz w:val="18"/>
          <w:szCs w:val="18"/>
        </w:rPr>
        <w:t xml:space="preserve">in a </w:t>
      </w:r>
      <w:r w:rsidR="00B73A7A" w:rsidRPr="0014251A">
        <w:rPr>
          <w:b/>
          <w:bCs/>
          <w:i/>
          <w:iCs/>
          <w:sz w:val="18"/>
          <w:szCs w:val="18"/>
          <w:highlight w:val="yellow"/>
        </w:rPr>
        <w:t>permanent roaming</w:t>
      </w:r>
      <w:r w:rsidR="00B73A7A" w:rsidRPr="0014251A">
        <w:rPr>
          <w:b/>
          <w:bCs/>
          <w:i/>
          <w:iCs/>
          <w:sz w:val="18"/>
          <w:szCs w:val="18"/>
        </w:rPr>
        <w:t xml:space="preserve"> situation</w:t>
      </w:r>
      <w:r w:rsidR="00B73A7A" w:rsidRPr="0014251A">
        <w:rPr>
          <w:i/>
          <w:iCs/>
          <w:sz w:val="18"/>
          <w:szCs w:val="18"/>
        </w:rPr>
        <w:t xml:space="preserve">, either because the </w:t>
      </w:r>
      <w:r w:rsidR="00B73A7A" w:rsidRPr="0014251A">
        <w:rPr>
          <w:b/>
          <w:bCs/>
          <w:i/>
          <w:iCs/>
          <w:sz w:val="18"/>
          <w:szCs w:val="18"/>
        </w:rPr>
        <w:t xml:space="preserve">modules were deployed in </w:t>
      </w:r>
      <w:r w:rsidR="00B73A7A" w:rsidRPr="0014251A">
        <w:rPr>
          <w:b/>
          <w:bCs/>
          <w:i/>
          <w:iCs/>
          <w:sz w:val="18"/>
          <w:szCs w:val="18"/>
          <w:highlight w:val="yellow"/>
        </w:rPr>
        <w:t>other countries</w:t>
      </w:r>
      <w:r w:rsidR="00B73A7A" w:rsidRPr="0014251A">
        <w:rPr>
          <w:i/>
          <w:iCs/>
          <w:sz w:val="18"/>
          <w:szCs w:val="18"/>
        </w:rPr>
        <w:t xml:space="preserve"> than that of the provided USIMs or because of the use of Global USIMs for IoT use cases.</w:t>
      </w:r>
    </w:p>
    <w:p w14:paraId="6F021B99" w14:textId="0C970699" w:rsidR="00B73A7A" w:rsidRPr="0014251A" w:rsidRDefault="00B73A7A" w:rsidP="00B73A7A">
      <w:pPr>
        <w:ind w:leftChars="300" w:left="600"/>
        <w:rPr>
          <w:i/>
          <w:iCs/>
          <w:sz w:val="18"/>
          <w:szCs w:val="18"/>
        </w:rPr>
      </w:pPr>
      <w:r w:rsidRPr="0014251A">
        <w:rPr>
          <w:i/>
          <w:iCs/>
          <w:sz w:val="18"/>
          <w:szCs w:val="18"/>
        </w:rPr>
        <w:t xml:space="preserve">While most of the UEs work fine, a small </w:t>
      </w:r>
      <w:r w:rsidRPr="00C60909">
        <w:rPr>
          <w:b/>
          <w:bCs/>
          <w:i/>
          <w:iCs/>
          <w:sz w:val="18"/>
          <w:szCs w:val="18"/>
        </w:rPr>
        <w:t>percentage of UEs</w:t>
      </w:r>
      <w:r w:rsidRPr="0014251A">
        <w:rPr>
          <w:i/>
          <w:iCs/>
          <w:sz w:val="18"/>
          <w:szCs w:val="18"/>
        </w:rPr>
        <w:t xml:space="preserve"> experience </w:t>
      </w:r>
      <w:r w:rsidRPr="0014251A">
        <w:rPr>
          <w:b/>
          <w:bCs/>
          <w:i/>
          <w:iCs/>
          <w:sz w:val="18"/>
          <w:szCs w:val="18"/>
        </w:rPr>
        <w:t>unstable conditions</w:t>
      </w:r>
      <w:r w:rsidRPr="0014251A">
        <w:rPr>
          <w:i/>
          <w:iCs/>
          <w:sz w:val="18"/>
          <w:szCs w:val="18"/>
        </w:rPr>
        <w:t xml:space="preserve">. This means, </w:t>
      </w:r>
      <w:r w:rsidRPr="0014251A">
        <w:rPr>
          <w:b/>
          <w:bCs/>
          <w:i/>
          <w:iCs/>
          <w:sz w:val="18"/>
          <w:szCs w:val="18"/>
        </w:rPr>
        <w:t xml:space="preserve">sometimes they select a </w:t>
      </w:r>
      <w:r w:rsidRPr="0014251A">
        <w:rPr>
          <w:b/>
          <w:bCs/>
          <w:i/>
          <w:iCs/>
          <w:sz w:val="18"/>
          <w:szCs w:val="18"/>
          <w:highlight w:val="yellow"/>
        </w:rPr>
        <w:t>VPLMN</w:t>
      </w:r>
      <w:r w:rsidRPr="0014251A">
        <w:rPr>
          <w:b/>
          <w:bCs/>
          <w:i/>
          <w:iCs/>
          <w:sz w:val="18"/>
          <w:szCs w:val="18"/>
        </w:rPr>
        <w:t xml:space="preserve"> and stay on that VPLMN</w:t>
      </w:r>
      <w:r w:rsidRPr="0014251A">
        <w:rPr>
          <w:i/>
          <w:iCs/>
          <w:sz w:val="18"/>
          <w:szCs w:val="18"/>
        </w:rPr>
        <w:t xml:space="preserve">, where they </w:t>
      </w:r>
      <w:r w:rsidR="00B35F5A">
        <w:rPr>
          <w:i/>
          <w:iCs/>
          <w:sz w:val="18"/>
          <w:szCs w:val="18"/>
        </w:rPr>
        <w:t xml:space="preserve">… </w:t>
      </w:r>
      <w:r w:rsidRPr="0014251A">
        <w:rPr>
          <w:i/>
          <w:iCs/>
          <w:sz w:val="18"/>
          <w:szCs w:val="18"/>
        </w:rPr>
        <w:t xml:space="preserve">attach, and </w:t>
      </w:r>
      <w:r w:rsidR="00FA6C5C" w:rsidRPr="0014251A">
        <w:rPr>
          <w:i/>
          <w:iCs/>
          <w:sz w:val="18"/>
          <w:szCs w:val="18"/>
        </w:rPr>
        <w:t>…</w:t>
      </w:r>
      <w:r w:rsidRPr="0014251A">
        <w:rPr>
          <w:i/>
          <w:iCs/>
          <w:sz w:val="18"/>
          <w:szCs w:val="18"/>
        </w:rPr>
        <w:t xml:space="preserve"> setting up a data bearer </w:t>
      </w:r>
      <w:r w:rsidRPr="0014251A">
        <w:rPr>
          <w:b/>
          <w:bCs/>
          <w:i/>
          <w:iCs/>
          <w:sz w:val="18"/>
          <w:szCs w:val="18"/>
        </w:rPr>
        <w:t xml:space="preserve">occasionally or nearly </w:t>
      </w:r>
      <w:r w:rsidRPr="0014251A">
        <w:rPr>
          <w:b/>
          <w:bCs/>
          <w:i/>
          <w:iCs/>
          <w:sz w:val="18"/>
          <w:szCs w:val="18"/>
          <w:highlight w:val="red"/>
        </w:rPr>
        <w:t>always fails</w:t>
      </w:r>
      <w:r w:rsidRPr="0014251A">
        <w:rPr>
          <w:i/>
          <w:iCs/>
          <w:sz w:val="18"/>
          <w:szCs w:val="18"/>
        </w:rPr>
        <w:t xml:space="preserve">. </w:t>
      </w:r>
      <w:r w:rsidR="00FA6C5C" w:rsidRPr="0014251A">
        <w:rPr>
          <w:i/>
          <w:iCs/>
          <w:sz w:val="18"/>
          <w:szCs w:val="18"/>
        </w:rPr>
        <w:t>…</w:t>
      </w:r>
    </w:p>
    <w:p w14:paraId="32B658DA" w14:textId="258D6702" w:rsidR="00FA6C5C" w:rsidRPr="0014251A" w:rsidRDefault="00FA6C5C" w:rsidP="00B73A7A">
      <w:pPr>
        <w:ind w:leftChars="300" w:left="600"/>
        <w:rPr>
          <w:i/>
          <w:iCs/>
          <w:sz w:val="18"/>
          <w:szCs w:val="18"/>
          <w:lang w:eastAsia="zh-TW"/>
        </w:rPr>
      </w:pPr>
      <w:r w:rsidRPr="0014251A">
        <w:rPr>
          <w:i/>
          <w:iCs/>
          <w:sz w:val="18"/>
          <w:szCs w:val="18"/>
          <w:lang w:eastAsia="zh-TW"/>
        </w:rPr>
        <w:t>…</w:t>
      </w:r>
    </w:p>
    <w:p w14:paraId="28AE74C0" w14:textId="33414464" w:rsidR="00B73A7A" w:rsidRPr="0014251A" w:rsidRDefault="00B73A7A" w:rsidP="00B73A7A">
      <w:pPr>
        <w:ind w:leftChars="300" w:left="600"/>
        <w:rPr>
          <w:i/>
          <w:iCs/>
          <w:sz w:val="18"/>
          <w:szCs w:val="18"/>
        </w:rPr>
      </w:pPr>
      <w:r w:rsidRPr="00F95172">
        <w:rPr>
          <w:b/>
          <w:bCs/>
          <w:i/>
          <w:iCs/>
          <w:sz w:val="18"/>
          <w:szCs w:val="18"/>
        </w:rPr>
        <w:t xml:space="preserve">The </w:t>
      </w:r>
      <w:r w:rsidRPr="00F95172">
        <w:rPr>
          <w:b/>
          <w:bCs/>
          <w:i/>
          <w:iCs/>
          <w:sz w:val="18"/>
          <w:szCs w:val="18"/>
          <w:highlight w:val="red"/>
        </w:rPr>
        <w:t>reason</w:t>
      </w:r>
      <w:r w:rsidRPr="00F95172">
        <w:rPr>
          <w:b/>
          <w:bCs/>
          <w:i/>
          <w:iCs/>
          <w:sz w:val="18"/>
          <w:szCs w:val="18"/>
        </w:rPr>
        <w:t xml:space="preserve"> for this kind of problems is related to the </w:t>
      </w:r>
      <w:r w:rsidRPr="00F95172">
        <w:rPr>
          <w:b/>
          <w:bCs/>
          <w:i/>
          <w:iCs/>
          <w:sz w:val="18"/>
          <w:szCs w:val="18"/>
          <w:highlight w:val="yellow"/>
        </w:rPr>
        <w:t>current way of how VPLMNs are selected</w:t>
      </w:r>
      <w:r w:rsidRPr="00F95172">
        <w:rPr>
          <w:i/>
          <w:iCs/>
          <w:sz w:val="18"/>
          <w:szCs w:val="18"/>
        </w:rPr>
        <w:t xml:space="preserve"> today. </w:t>
      </w:r>
      <w:r w:rsidR="003A0F1D" w:rsidRPr="00F95172">
        <w:rPr>
          <w:i/>
          <w:iCs/>
          <w:sz w:val="18"/>
          <w:szCs w:val="18"/>
        </w:rPr>
        <w:t>…</w:t>
      </w:r>
      <w:r w:rsidRPr="00F95172">
        <w:rPr>
          <w:i/>
          <w:iCs/>
          <w:sz w:val="18"/>
          <w:szCs w:val="18"/>
        </w:rPr>
        <w:t xml:space="preserve">, the </w:t>
      </w:r>
      <w:r w:rsidRPr="00F95172">
        <w:rPr>
          <w:b/>
          <w:bCs/>
          <w:i/>
          <w:iCs/>
          <w:sz w:val="18"/>
          <w:szCs w:val="18"/>
        </w:rPr>
        <w:t>signal level of available cells is not taken into account</w:t>
      </w:r>
      <w:r w:rsidRPr="00F95172">
        <w:rPr>
          <w:i/>
          <w:iCs/>
          <w:sz w:val="18"/>
          <w:szCs w:val="18"/>
        </w:rPr>
        <w:t xml:space="preserve">, solely the </w:t>
      </w:r>
      <w:r w:rsidRPr="00F95172">
        <w:rPr>
          <w:b/>
          <w:bCs/>
          <w:i/>
          <w:iCs/>
          <w:sz w:val="18"/>
          <w:szCs w:val="18"/>
        </w:rPr>
        <w:t>cell selection criteria</w:t>
      </w:r>
      <w:r w:rsidRPr="00F95172">
        <w:rPr>
          <w:i/>
          <w:iCs/>
          <w:sz w:val="18"/>
          <w:szCs w:val="18"/>
        </w:rPr>
        <w:t xml:space="preserve"> as broadcast by the PLMN and the </w:t>
      </w:r>
      <w:r w:rsidRPr="00F95172">
        <w:rPr>
          <w:b/>
          <w:bCs/>
          <w:i/>
          <w:iCs/>
          <w:sz w:val="18"/>
          <w:szCs w:val="18"/>
        </w:rPr>
        <w:t>p</w:t>
      </w:r>
      <w:r w:rsidRPr="0014251A">
        <w:rPr>
          <w:b/>
          <w:bCs/>
          <w:i/>
          <w:iCs/>
          <w:sz w:val="18"/>
          <w:szCs w:val="18"/>
        </w:rPr>
        <w:t>riority</w:t>
      </w:r>
      <w:r w:rsidRPr="0014251A">
        <w:rPr>
          <w:i/>
          <w:iCs/>
          <w:sz w:val="18"/>
          <w:szCs w:val="18"/>
        </w:rPr>
        <w:t xml:space="preserve"> of networks.</w:t>
      </w:r>
    </w:p>
    <w:p w14:paraId="47C1B0C8" w14:textId="4B930AA6" w:rsidR="00B73A7A" w:rsidRPr="0014251A" w:rsidRDefault="00B73A7A" w:rsidP="00B73A7A">
      <w:pPr>
        <w:ind w:leftChars="300" w:left="600"/>
        <w:rPr>
          <w:i/>
          <w:iCs/>
          <w:sz w:val="18"/>
          <w:szCs w:val="18"/>
        </w:rPr>
      </w:pPr>
      <w:r w:rsidRPr="003A5346">
        <w:rPr>
          <w:i/>
          <w:iCs/>
          <w:sz w:val="18"/>
          <w:szCs w:val="18"/>
        </w:rPr>
        <w:t xml:space="preserve">This results in UEs selecting or </w:t>
      </w:r>
      <w:r w:rsidRPr="003A5346">
        <w:rPr>
          <w:b/>
          <w:bCs/>
          <w:i/>
          <w:iCs/>
          <w:sz w:val="18"/>
          <w:szCs w:val="18"/>
        </w:rPr>
        <w:t>staying on a network</w:t>
      </w:r>
      <w:r w:rsidRPr="003A5346">
        <w:rPr>
          <w:i/>
          <w:iCs/>
          <w:sz w:val="18"/>
          <w:szCs w:val="18"/>
        </w:rPr>
        <w:t xml:space="preserve"> of which the coverage on that particular place is </w:t>
      </w:r>
      <w:r w:rsidRPr="003A5346">
        <w:rPr>
          <w:b/>
          <w:bCs/>
          <w:i/>
          <w:iCs/>
          <w:sz w:val="18"/>
          <w:szCs w:val="18"/>
        </w:rPr>
        <w:t>poor</w:t>
      </w:r>
      <w:r w:rsidRPr="003A5346">
        <w:rPr>
          <w:i/>
          <w:iCs/>
          <w:sz w:val="18"/>
          <w:szCs w:val="18"/>
        </w:rPr>
        <w:t xml:space="preserve">, because the </w:t>
      </w:r>
      <w:r w:rsidRPr="003A5346">
        <w:rPr>
          <w:b/>
          <w:bCs/>
          <w:i/>
          <w:iCs/>
          <w:sz w:val="18"/>
          <w:szCs w:val="18"/>
        </w:rPr>
        <w:t>PLMN has higher priority</w:t>
      </w:r>
      <w:r w:rsidRPr="003A5346">
        <w:rPr>
          <w:i/>
          <w:iCs/>
          <w:sz w:val="18"/>
          <w:szCs w:val="18"/>
        </w:rPr>
        <w:t xml:space="preserve">, while other </w:t>
      </w:r>
      <w:r w:rsidRPr="003A5346">
        <w:rPr>
          <w:b/>
          <w:bCs/>
          <w:i/>
          <w:iCs/>
          <w:sz w:val="18"/>
          <w:szCs w:val="18"/>
        </w:rPr>
        <w:t>PLMNs of lower priority</w:t>
      </w:r>
      <w:r w:rsidRPr="003A5346">
        <w:rPr>
          <w:i/>
          <w:iCs/>
          <w:sz w:val="18"/>
          <w:szCs w:val="18"/>
        </w:rPr>
        <w:t xml:space="preserve"> would be available with </w:t>
      </w:r>
      <w:r w:rsidRPr="007A2C14">
        <w:rPr>
          <w:b/>
          <w:bCs/>
          <w:i/>
          <w:iCs/>
          <w:sz w:val="18"/>
          <w:szCs w:val="18"/>
        </w:rPr>
        <w:t>much better local coverage</w:t>
      </w:r>
      <w:r w:rsidRPr="003A5346">
        <w:rPr>
          <w:i/>
          <w:iCs/>
          <w:sz w:val="18"/>
          <w:szCs w:val="18"/>
        </w:rPr>
        <w:t>.</w:t>
      </w:r>
      <w:r w:rsidRPr="0014251A">
        <w:rPr>
          <w:i/>
          <w:iCs/>
          <w:sz w:val="18"/>
          <w:szCs w:val="18"/>
        </w:rPr>
        <w:t xml:space="preserve"> For typical consumer UEs this is no problem – due to mobility the conditions are changing quickly </w:t>
      </w:r>
      <w:r w:rsidR="003A0F1D" w:rsidRPr="0014251A">
        <w:rPr>
          <w:i/>
          <w:iCs/>
          <w:sz w:val="18"/>
          <w:szCs w:val="18"/>
        </w:rPr>
        <w:t>…</w:t>
      </w:r>
      <w:r w:rsidRPr="0014251A">
        <w:rPr>
          <w:i/>
          <w:iCs/>
          <w:sz w:val="18"/>
          <w:szCs w:val="18"/>
        </w:rPr>
        <w:t xml:space="preserve"> But for </w:t>
      </w:r>
      <w:r w:rsidRPr="003A5346">
        <w:rPr>
          <w:b/>
          <w:bCs/>
          <w:i/>
          <w:iCs/>
          <w:sz w:val="18"/>
          <w:szCs w:val="18"/>
        </w:rPr>
        <w:t>stationary</w:t>
      </w:r>
      <w:r w:rsidRPr="0014251A">
        <w:rPr>
          <w:i/>
          <w:iCs/>
          <w:sz w:val="18"/>
          <w:szCs w:val="18"/>
        </w:rPr>
        <w:t xml:space="preserve"> devices without supervision by a user it can be a problem.</w:t>
      </w:r>
    </w:p>
    <w:p w14:paraId="1E4AE73A" w14:textId="0D32700A" w:rsidR="00B73A7A" w:rsidRPr="0014251A" w:rsidRDefault="00B73A7A" w:rsidP="00B73A7A">
      <w:pPr>
        <w:ind w:leftChars="300" w:left="600"/>
        <w:rPr>
          <w:rFonts w:ascii="Arial" w:hAnsi="Arial" w:cs="Arial"/>
          <w:i/>
          <w:iCs/>
          <w:sz w:val="18"/>
          <w:szCs w:val="18"/>
          <w:lang w:eastAsia="zh-TW"/>
        </w:rPr>
      </w:pPr>
      <w:r w:rsidRPr="0014251A">
        <w:rPr>
          <w:i/>
          <w:iCs/>
          <w:sz w:val="18"/>
          <w:szCs w:val="18"/>
        </w:rPr>
        <w:t xml:space="preserve">Therefore, an improvement is needed that allows to </w:t>
      </w:r>
      <w:r w:rsidRPr="007A2C14">
        <w:rPr>
          <w:b/>
          <w:bCs/>
          <w:i/>
          <w:iCs/>
          <w:sz w:val="18"/>
          <w:szCs w:val="18"/>
        </w:rPr>
        <w:t>take the signal level into account</w:t>
      </w:r>
      <w:r w:rsidR="00755857" w:rsidRPr="0014251A">
        <w:rPr>
          <w:i/>
          <w:iCs/>
          <w:sz w:val="18"/>
          <w:szCs w:val="18"/>
        </w:rPr>
        <w:t>…</w:t>
      </w:r>
      <w:r w:rsidRPr="0014251A">
        <w:rPr>
          <w:i/>
          <w:iCs/>
          <w:sz w:val="18"/>
          <w:szCs w:val="18"/>
        </w:rPr>
        <w:t>.</w:t>
      </w:r>
    </w:p>
    <w:p w14:paraId="2B55C336" w14:textId="1E9260BB" w:rsidR="00755857" w:rsidRDefault="0014251A" w:rsidP="00680D22">
      <w:pPr>
        <w:rPr>
          <w:lang w:eastAsia="zh-TW"/>
        </w:rPr>
      </w:pPr>
      <w:r>
        <w:rPr>
          <w:rFonts w:hint="eastAsia"/>
          <w:lang w:eastAsia="zh-TW"/>
        </w:rPr>
        <w:t>W</w:t>
      </w:r>
      <w:r>
        <w:rPr>
          <w:lang w:eastAsia="zh-TW"/>
        </w:rPr>
        <w:t xml:space="preserve">e can see that the intention </w:t>
      </w:r>
      <w:r w:rsidR="00CC5BCF">
        <w:rPr>
          <w:rFonts w:hint="eastAsia"/>
          <w:lang w:eastAsia="zh-TW"/>
        </w:rPr>
        <w:t>o</w:t>
      </w:r>
      <w:r w:rsidR="00CC5BCF">
        <w:rPr>
          <w:lang w:eastAsia="zh-TW"/>
        </w:rPr>
        <w:t xml:space="preserve">f this WI </w:t>
      </w:r>
      <w:r w:rsidR="00A504B2">
        <w:rPr>
          <w:lang w:eastAsia="zh-TW"/>
        </w:rPr>
        <w:t>was</w:t>
      </w:r>
      <w:r>
        <w:rPr>
          <w:lang w:eastAsia="zh-TW"/>
        </w:rPr>
        <w:t xml:space="preserve"> mainly for solving a problem regarding</w:t>
      </w:r>
      <w:r w:rsidR="00DF3291">
        <w:rPr>
          <w:lang w:eastAsia="zh-TW"/>
        </w:rPr>
        <w:t xml:space="preserve"> stationary UE</w:t>
      </w:r>
      <w:r w:rsidR="004B2DF4">
        <w:rPr>
          <w:lang w:eastAsia="zh-TW"/>
        </w:rPr>
        <w:t xml:space="preserve"> doing</w:t>
      </w:r>
      <w:r>
        <w:rPr>
          <w:lang w:eastAsia="zh-TW"/>
        </w:rPr>
        <w:t xml:space="preserve"> </w:t>
      </w:r>
      <w:r w:rsidRPr="009245B0">
        <w:rPr>
          <w:highlight w:val="yellow"/>
          <w:lang w:eastAsia="zh-TW"/>
        </w:rPr>
        <w:t>VPL</w:t>
      </w:r>
      <w:r w:rsidRPr="00E803C7">
        <w:rPr>
          <w:highlight w:val="yellow"/>
          <w:lang w:eastAsia="zh-TW"/>
        </w:rPr>
        <w:t>MN/roaming</w:t>
      </w:r>
      <w:r>
        <w:rPr>
          <w:lang w:eastAsia="zh-TW"/>
        </w:rPr>
        <w:t xml:space="preserve"> network selection</w:t>
      </w:r>
      <w:r w:rsidR="00AA5C61">
        <w:rPr>
          <w:lang w:eastAsia="zh-TW"/>
        </w:rPr>
        <w:t xml:space="preserve"> in </w:t>
      </w:r>
      <w:r w:rsidR="00AA5C61" w:rsidRPr="009245B0">
        <w:rPr>
          <w:highlight w:val="yellow"/>
          <w:lang w:eastAsia="zh-TW"/>
        </w:rPr>
        <w:t>perm</w:t>
      </w:r>
      <w:r w:rsidR="00AA5C61" w:rsidRPr="00F96103">
        <w:rPr>
          <w:highlight w:val="yellow"/>
          <w:lang w:eastAsia="zh-TW"/>
        </w:rPr>
        <w:t>anent roaming</w:t>
      </w:r>
      <w:r w:rsidR="00AA5C61">
        <w:rPr>
          <w:lang w:eastAsia="zh-TW"/>
        </w:rPr>
        <w:t xml:space="preserve"> environment</w:t>
      </w:r>
      <w:r>
        <w:rPr>
          <w:lang w:eastAsia="zh-TW"/>
        </w:rPr>
        <w:t xml:space="preserve">, however </w:t>
      </w:r>
      <w:r w:rsidR="00755857">
        <w:rPr>
          <w:lang w:eastAsia="zh-TW"/>
        </w:rPr>
        <w:t xml:space="preserve">in the </w:t>
      </w:r>
      <w:r w:rsidR="00755857" w:rsidRPr="00202B46">
        <w:rPr>
          <w:b/>
          <w:bCs/>
          <w:lang w:eastAsia="zh-TW"/>
        </w:rPr>
        <w:t>TS 22.011 CR</w:t>
      </w:r>
      <w:r w:rsidRPr="00202B46">
        <w:rPr>
          <w:b/>
          <w:bCs/>
          <w:lang w:eastAsia="zh-TW"/>
        </w:rPr>
        <w:t xml:space="preserve"> (S1-213329)</w:t>
      </w:r>
      <w:r w:rsidR="00755857">
        <w:rPr>
          <w:lang w:eastAsia="zh-TW"/>
        </w:rPr>
        <w:t xml:space="preserve">, the </w:t>
      </w:r>
      <w:r>
        <w:rPr>
          <w:lang w:eastAsia="zh-TW"/>
        </w:rPr>
        <w:t xml:space="preserve">requirements </w:t>
      </w:r>
      <w:r w:rsidR="00755857">
        <w:rPr>
          <w:lang w:eastAsia="zh-TW"/>
        </w:rPr>
        <w:t xml:space="preserve">cover </w:t>
      </w:r>
      <w:r w:rsidRPr="00F81E4C">
        <w:rPr>
          <w:b/>
          <w:bCs/>
          <w:lang w:eastAsia="zh-TW"/>
        </w:rPr>
        <w:t>not just VPLMN</w:t>
      </w:r>
      <w:r>
        <w:rPr>
          <w:lang w:eastAsia="zh-TW"/>
        </w:rPr>
        <w:t xml:space="preserve"> but </w:t>
      </w:r>
      <w:r w:rsidRPr="00F81E4C">
        <w:rPr>
          <w:b/>
          <w:bCs/>
          <w:lang w:eastAsia="zh-TW"/>
        </w:rPr>
        <w:t>all PLMNs</w:t>
      </w:r>
      <w:r>
        <w:rPr>
          <w:lang w:eastAsia="zh-TW"/>
        </w:rPr>
        <w:t xml:space="preserve"> (including HPLMN, Disaster PLMN…etc), we can see</w:t>
      </w:r>
      <w:r w:rsidR="00E803C7">
        <w:rPr>
          <w:lang w:eastAsia="zh-TW"/>
        </w:rPr>
        <w:t xml:space="preserve"> below:</w:t>
      </w:r>
      <w:r w:rsidR="00E600A8">
        <w:rPr>
          <w:lang w:eastAsia="zh-TW"/>
        </w:rPr>
        <w:t xml:space="preserve"> </w:t>
      </w:r>
    </w:p>
    <w:p w14:paraId="1A898BF5" w14:textId="77777777" w:rsidR="0063794B" w:rsidRPr="0063794B" w:rsidRDefault="0063794B" w:rsidP="0063794B">
      <w:pPr>
        <w:pStyle w:val="3"/>
        <w:ind w:leftChars="200" w:left="400" w:firstLine="0"/>
        <w:rPr>
          <w:rFonts w:ascii="Times New Roman" w:hAnsi="Times New Roman"/>
          <w:i/>
          <w:iCs/>
        </w:rPr>
      </w:pPr>
      <w:bookmarkStart w:id="0" w:name="_Toc27763597"/>
      <w:bookmarkStart w:id="1" w:name="_Toc59108812"/>
      <w:r w:rsidRPr="0063794B">
        <w:rPr>
          <w:rFonts w:ascii="Times New Roman" w:hAnsi="Times New Roman"/>
          <w:i/>
          <w:iCs/>
        </w:rPr>
        <w:t>3.2.2</w:t>
      </w:r>
      <w:r w:rsidRPr="0063794B">
        <w:rPr>
          <w:rFonts w:ascii="Times New Roman" w:hAnsi="Times New Roman"/>
          <w:i/>
          <w:iCs/>
        </w:rPr>
        <w:tab/>
      </w:r>
      <w:r w:rsidRPr="0063794B">
        <w:rPr>
          <w:rFonts w:ascii="Times New Roman" w:hAnsi="Times New Roman"/>
          <w:i/>
          <w:iCs/>
        </w:rPr>
        <w:tab/>
        <w:t>Procedures</w:t>
      </w:r>
      <w:bookmarkEnd w:id="0"/>
      <w:bookmarkEnd w:id="1"/>
    </w:p>
    <w:p w14:paraId="29CAE955" w14:textId="77777777" w:rsidR="0063794B" w:rsidRPr="0063794B" w:rsidRDefault="0063794B" w:rsidP="0063794B">
      <w:pPr>
        <w:pStyle w:val="4"/>
        <w:ind w:leftChars="200" w:left="1818"/>
        <w:rPr>
          <w:rFonts w:ascii="Times New Roman" w:hAnsi="Times New Roman"/>
          <w:i/>
          <w:iCs/>
        </w:rPr>
      </w:pPr>
      <w:bookmarkStart w:id="2" w:name="_Toc27763598"/>
      <w:bookmarkStart w:id="3" w:name="_Toc59108813"/>
      <w:r w:rsidRPr="0063794B">
        <w:rPr>
          <w:rFonts w:ascii="Times New Roman" w:hAnsi="Times New Roman"/>
          <w:i/>
          <w:iCs/>
        </w:rPr>
        <w:t>3.2.2.1</w:t>
      </w:r>
      <w:r w:rsidRPr="0063794B">
        <w:rPr>
          <w:rFonts w:ascii="Times New Roman" w:hAnsi="Times New Roman"/>
          <w:i/>
          <w:iCs/>
        </w:rPr>
        <w:tab/>
        <w:t>General</w:t>
      </w:r>
      <w:bookmarkEnd w:id="2"/>
      <w:bookmarkEnd w:id="3"/>
    </w:p>
    <w:p w14:paraId="62D086E5" w14:textId="7D7D2644" w:rsidR="000E2AD8" w:rsidRPr="0063794B" w:rsidRDefault="0063794B" w:rsidP="0063794B">
      <w:pPr>
        <w:ind w:leftChars="200" w:left="400"/>
        <w:rPr>
          <w:i/>
          <w:iCs/>
        </w:rPr>
      </w:pPr>
      <w:r w:rsidRPr="0063794B">
        <w:rPr>
          <w:i/>
          <w:iCs/>
        </w:rPr>
        <w:t>…</w:t>
      </w:r>
      <w:r w:rsidR="000E2AD8" w:rsidRPr="0063794B">
        <w:rPr>
          <w:i/>
          <w:iCs/>
        </w:rPr>
        <w:t xml:space="preserve">the 5G system shall support a mechanism to have an </w:t>
      </w:r>
      <w:r w:rsidR="000E2AD8" w:rsidRPr="0063794B">
        <w:rPr>
          <w:b/>
          <w:bCs/>
          <w:i/>
          <w:iCs/>
        </w:rPr>
        <w:t>Operator controlled</w:t>
      </w:r>
      <w:r w:rsidR="000E2AD8" w:rsidRPr="00686411">
        <w:rPr>
          <w:b/>
          <w:bCs/>
          <w:i/>
          <w:iCs/>
          <w:u w:val="single"/>
        </w:rPr>
        <w:t xml:space="preserve"> signal threshold</w:t>
      </w:r>
      <w:r w:rsidR="000E2AD8" w:rsidRPr="00686411">
        <w:rPr>
          <w:i/>
          <w:iCs/>
        </w:rPr>
        <w:t xml:space="preserve"> </w:t>
      </w:r>
      <w:r w:rsidR="000E2AD8" w:rsidRPr="00686411">
        <w:rPr>
          <w:b/>
          <w:bCs/>
          <w:i/>
          <w:iCs/>
        </w:rPr>
        <w:t>per access technology</w:t>
      </w:r>
      <w:r w:rsidR="000E2AD8" w:rsidRPr="0063794B">
        <w:rPr>
          <w:i/>
          <w:iCs/>
        </w:rPr>
        <w:t xml:space="preserve"> on the USIM to be used for network selection. The signal threshold is specific for a certain Access Technology and shall </w:t>
      </w:r>
      <w:r w:rsidR="000E2AD8" w:rsidRPr="0063794B">
        <w:rPr>
          <w:b/>
          <w:bCs/>
          <w:i/>
          <w:iCs/>
        </w:rPr>
        <w:t>apply to</w:t>
      </w:r>
      <w:r w:rsidR="000E2AD8" w:rsidRPr="00E600A8">
        <w:rPr>
          <w:b/>
          <w:bCs/>
          <w:i/>
          <w:iCs/>
          <w:color w:val="FF0000"/>
        </w:rPr>
        <w:t xml:space="preserve"> all PLMNs</w:t>
      </w:r>
      <w:r w:rsidR="000E2AD8" w:rsidRPr="0063794B">
        <w:rPr>
          <w:i/>
          <w:iCs/>
        </w:rPr>
        <w:t xml:space="preserve"> with the corresponding access technology combinations.</w:t>
      </w:r>
    </w:p>
    <w:p w14:paraId="74D3FCB2" w14:textId="77777777" w:rsidR="000E2AD8" w:rsidRPr="0063794B" w:rsidRDefault="000E2AD8" w:rsidP="0063794B">
      <w:pPr>
        <w:pStyle w:val="NO"/>
        <w:ind w:leftChars="342" w:left="1535"/>
        <w:rPr>
          <w:i/>
          <w:iCs/>
          <w:lang w:val="en-US"/>
        </w:rPr>
      </w:pPr>
      <w:r w:rsidRPr="0063794B">
        <w:rPr>
          <w:i/>
          <w:iCs/>
          <w:lang w:val="en-US"/>
        </w:rPr>
        <w:t xml:space="preserve">NOTE 1: </w:t>
      </w:r>
      <w:r w:rsidRPr="0063794B">
        <w:rPr>
          <w:i/>
          <w:iCs/>
          <w:lang w:val="en-US"/>
        </w:rPr>
        <w:tab/>
        <w:t xml:space="preserve">The use of the Operator controlled signal threshold per access technology is intended for IoT </w:t>
      </w:r>
      <w:r w:rsidRPr="00017F83">
        <w:rPr>
          <w:b/>
          <w:bCs/>
          <w:i/>
          <w:iCs/>
          <w:lang w:val="en-US"/>
        </w:rPr>
        <w:t>stationary</w:t>
      </w:r>
      <w:r w:rsidRPr="0063794B">
        <w:rPr>
          <w:i/>
          <w:iCs/>
          <w:lang w:val="en-US"/>
        </w:rPr>
        <w:t xml:space="preserve"> devices, </w:t>
      </w:r>
      <w:r w:rsidRPr="00017F83">
        <w:rPr>
          <w:b/>
          <w:bCs/>
          <w:i/>
          <w:iCs/>
          <w:lang w:val="en-US"/>
        </w:rPr>
        <w:t>without user interaction</w:t>
      </w:r>
      <w:r w:rsidRPr="0063794B">
        <w:rPr>
          <w:i/>
          <w:iCs/>
          <w:lang w:val="en-US"/>
        </w:rPr>
        <w:t>.</w:t>
      </w:r>
    </w:p>
    <w:p w14:paraId="03921C06" w14:textId="6971D67C" w:rsidR="000E2AD8" w:rsidRDefault="000E2AD8" w:rsidP="0063794B">
      <w:pPr>
        <w:pStyle w:val="NO"/>
        <w:ind w:leftChars="342" w:left="1535"/>
        <w:rPr>
          <w:i/>
          <w:iCs/>
          <w:lang w:val="en-US"/>
        </w:rPr>
      </w:pPr>
      <w:r w:rsidRPr="0063794B">
        <w:rPr>
          <w:i/>
          <w:iCs/>
          <w:lang w:val="en-US"/>
        </w:rPr>
        <w:t>NOTE 2:</w:t>
      </w:r>
      <w:r w:rsidRPr="0063794B">
        <w:rPr>
          <w:i/>
          <w:iCs/>
          <w:lang w:val="en-US"/>
        </w:rPr>
        <w:tab/>
        <w:t xml:space="preserve">The allowed range of the Operator controlled signal threshold per access technology is between the cell selection criterion and the high quality signal as defined in TS 23.122 [3]. </w:t>
      </w:r>
    </w:p>
    <w:p w14:paraId="4F3E4FE0" w14:textId="1AB84478" w:rsidR="00521452" w:rsidRPr="0063794B" w:rsidRDefault="00521452" w:rsidP="0063794B">
      <w:pPr>
        <w:pStyle w:val="NO"/>
        <w:ind w:leftChars="342" w:left="1535"/>
        <w:rPr>
          <w:i/>
          <w:iCs/>
          <w:lang w:eastAsia="zh-TW"/>
        </w:rPr>
      </w:pPr>
      <w:r>
        <w:rPr>
          <w:i/>
          <w:iCs/>
          <w:lang w:val="en-US" w:eastAsia="zh-TW"/>
        </w:rPr>
        <w:t>…</w:t>
      </w:r>
    </w:p>
    <w:p w14:paraId="190BF8B4" w14:textId="77777777" w:rsidR="00521452" w:rsidRPr="00521452" w:rsidRDefault="00521452" w:rsidP="00521452">
      <w:pPr>
        <w:pStyle w:val="4"/>
        <w:ind w:leftChars="200" w:left="1818"/>
        <w:rPr>
          <w:rFonts w:ascii="Times New Roman" w:hAnsi="Times New Roman"/>
          <w:i/>
          <w:iCs/>
        </w:rPr>
      </w:pPr>
      <w:bookmarkStart w:id="4" w:name="_Toc27763599"/>
      <w:bookmarkStart w:id="5" w:name="_Toc59108814"/>
      <w:r w:rsidRPr="00521452">
        <w:rPr>
          <w:rFonts w:ascii="Times New Roman" w:hAnsi="Times New Roman"/>
          <w:i/>
          <w:iCs/>
        </w:rPr>
        <w:lastRenderedPageBreak/>
        <w:t>3.2.2.2</w:t>
      </w:r>
      <w:r w:rsidRPr="00521452">
        <w:rPr>
          <w:rFonts w:ascii="Times New Roman" w:hAnsi="Times New Roman"/>
          <w:i/>
          <w:iCs/>
        </w:rPr>
        <w:tab/>
        <w:t>At switch-on or recovery from lack of coverage</w:t>
      </w:r>
      <w:bookmarkEnd w:id="4"/>
      <w:bookmarkEnd w:id="5"/>
    </w:p>
    <w:p w14:paraId="7B50CCF5" w14:textId="16DA92B7" w:rsidR="00521452" w:rsidRPr="00521452" w:rsidRDefault="00521452" w:rsidP="00521452">
      <w:pPr>
        <w:ind w:leftChars="200" w:left="400"/>
        <w:rPr>
          <w:i/>
          <w:iCs/>
        </w:rPr>
      </w:pPr>
      <w:r w:rsidRPr="00521452">
        <w:rPr>
          <w:rFonts w:eastAsia="MS Mincho"/>
          <w:i/>
          <w:iCs/>
          <w:lang w:eastAsia="ar-SA"/>
        </w:rPr>
        <w:t xml:space="preserve">If the </w:t>
      </w:r>
      <w:r w:rsidRPr="00521452">
        <w:rPr>
          <w:i/>
          <w:iCs/>
        </w:rPr>
        <w:t xml:space="preserve">Operator controlled signal threshold per access technology is </w:t>
      </w:r>
      <w:r w:rsidRPr="001855C2">
        <w:rPr>
          <w:b/>
          <w:bCs/>
          <w:i/>
          <w:iCs/>
        </w:rPr>
        <w:t>set</w:t>
      </w:r>
      <w:r w:rsidRPr="00521452">
        <w:rPr>
          <w:i/>
          <w:iCs/>
        </w:rPr>
        <w:t xml:space="preserve"> on the USIM, it shall be used </w:t>
      </w:r>
      <w:r w:rsidR="001855C2">
        <w:rPr>
          <w:i/>
          <w:iCs/>
        </w:rPr>
        <w:t>…</w:t>
      </w:r>
      <w:r w:rsidRPr="00521452">
        <w:rPr>
          <w:i/>
          <w:iCs/>
        </w:rPr>
        <w:t xml:space="preserve"> In particular, if the Operator controlled signal threshold per access technology is set on the USIM: </w:t>
      </w:r>
    </w:p>
    <w:p w14:paraId="65D3BC5A" w14:textId="77777777" w:rsidR="00521452" w:rsidRPr="00521452" w:rsidRDefault="00521452" w:rsidP="00521452">
      <w:pPr>
        <w:pStyle w:val="B1"/>
        <w:ind w:leftChars="342" w:left="968"/>
        <w:rPr>
          <w:i/>
          <w:iCs/>
        </w:rPr>
      </w:pPr>
      <w:proofErr w:type="spellStart"/>
      <w:r w:rsidRPr="00521452">
        <w:rPr>
          <w:i/>
          <w:iCs/>
        </w:rPr>
        <w:t>i</w:t>
      </w:r>
      <w:proofErr w:type="spellEnd"/>
      <w:r w:rsidRPr="00521452">
        <w:rPr>
          <w:i/>
          <w:iCs/>
        </w:rPr>
        <w:t>) the UE shall</w:t>
      </w:r>
      <w:r w:rsidRPr="00521452">
        <w:rPr>
          <w:i/>
          <w:iCs/>
          <w:color w:val="FF0000"/>
        </w:rPr>
        <w:t xml:space="preserve"> only select a network if</w:t>
      </w:r>
      <w:r w:rsidRPr="00521452">
        <w:rPr>
          <w:i/>
          <w:iCs/>
        </w:rPr>
        <w:t xml:space="preserve"> </w:t>
      </w:r>
    </w:p>
    <w:p w14:paraId="06EDB186" w14:textId="77777777" w:rsidR="00521452" w:rsidRPr="00521452" w:rsidRDefault="00521452" w:rsidP="00521452">
      <w:pPr>
        <w:pStyle w:val="B2"/>
        <w:ind w:leftChars="483" w:left="1250"/>
        <w:rPr>
          <w:i/>
          <w:iCs/>
        </w:rPr>
      </w:pPr>
      <w:r w:rsidRPr="00521452">
        <w:rPr>
          <w:i/>
          <w:iCs/>
        </w:rPr>
        <w:t xml:space="preserve">- </w:t>
      </w:r>
      <w:r w:rsidRPr="00521452">
        <w:rPr>
          <w:i/>
          <w:iCs/>
        </w:rPr>
        <w:tab/>
        <w:t xml:space="preserve">the network selection conditions as described below are met and </w:t>
      </w:r>
    </w:p>
    <w:p w14:paraId="67C01993" w14:textId="77777777" w:rsidR="00521452" w:rsidRPr="00521452" w:rsidRDefault="00521452" w:rsidP="00521452">
      <w:pPr>
        <w:pStyle w:val="B2"/>
        <w:ind w:leftChars="483" w:left="1250"/>
        <w:rPr>
          <w:i/>
          <w:iCs/>
        </w:rPr>
      </w:pPr>
      <w:r w:rsidRPr="00521452">
        <w:rPr>
          <w:i/>
          <w:iCs/>
        </w:rPr>
        <w:t>-</w:t>
      </w:r>
      <w:r w:rsidRPr="00521452">
        <w:rPr>
          <w:i/>
          <w:iCs/>
        </w:rPr>
        <w:tab/>
        <w:t xml:space="preserve">the </w:t>
      </w:r>
      <w:r w:rsidRPr="00521452">
        <w:rPr>
          <w:i/>
          <w:iCs/>
          <w:color w:val="FF0000"/>
        </w:rPr>
        <w:t>received signal quality</w:t>
      </w:r>
      <w:r w:rsidRPr="00521452">
        <w:rPr>
          <w:i/>
          <w:iCs/>
        </w:rPr>
        <w:t xml:space="preserve"> of the candidate PLMN/access technology combination is equal to or </w:t>
      </w:r>
      <w:r w:rsidRPr="00521452">
        <w:rPr>
          <w:i/>
          <w:iCs/>
          <w:color w:val="FF0000"/>
        </w:rPr>
        <w:t>higher than</w:t>
      </w:r>
      <w:r w:rsidRPr="00521452">
        <w:rPr>
          <w:i/>
          <w:iCs/>
        </w:rPr>
        <w:t xml:space="preserve"> the Operator controlled signal threshold per access technology. </w:t>
      </w:r>
    </w:p>
    <w:p w14:paraId="4FA20992" w14:textId="179A6131" w:rsidR="00521452" w:rsidRDefault="00521452" w:rsidP="00521452">
      <w:pPr>
        <w:pStyle w:val="B1"/>
        <w:ind w:leftChars="342" w:left="968"/>
        <w:rPr>
          <w:i/>
          <w:iCs/>
        </w:rPr>
      </w:pPr>
      <w:r w:rsidRPr="00521452">
        <w:rPr>
          <w:i/>
          <w:iCs/>
        </w:rPr>
        <w:t xml:space="preserve">ii) if </w:t>
      </w:r>
      <w:r w:rsidRPr="004352C7">
        <w:rPr>
          <w:i/>
          <w:iCs/>
          <w:color w:val="FF0000"/>
        </w:rPr>
        <w:t>no candidate</w:t>
      </w:r>
      <w:r w:rsidRPr="00521452">
        <w:rPr>
          <w:i/>
          <w:iCs/>
        </w:rPr>
        <w:t xml:space="preserve"> PLMN/access technology combination </w:t>
      </w:r>
      <w:r w:rsidRPr="004352C7">
        <w:rPr>
          <w:i/>
          <w:iCs/>
          <w:color w:val="FF0000"/>
        </w:rPr>
        <w:t xml:space="preserve">fulfils </w:t>
      </w:r>
      <w:r w:rsidRPr="00521452">
        <w:rPr>
          <w:i/>
          <w:iCs/>
        </w:rPr>
        <w:t xml:space="preserve">the Operator controlled signal </w:t>
      </w:r>
      <w:r w:rsidRPr="004352C7">
        <w:rPr>
          <w:i/>
          <w:iCs/>
          <w:color w:val="FF0000"/>
        </w:rPr>
        <w:t xml:space="preserve">threshold </w:t>
      </w:r>
      <w:r w:rsidRPr="00521452">
        <w:rPr>
          <w:i/>
          <w:iCs/>
        </w:rPr>
        <w:t xml:space="preserve">criteria, the UE shall </w:t>
      </w:r>
      <w:r w:rsidRPr="004352C7">
        <w:rPr>
          <w:b/>
          <w:bCs/>
          <w:i/>
          <w:iCs/>
          <w:color w:val="FF0000"/>
          <w:u w:val="single"/>
        </w:rPr>
        <w:t>repeat</w:t>
      </w:r>
      <w:r w:rsidRPr="004352C7">
        <w:rPr>
          <w:b/>
          <w:bCs/>
          <w:i/>
          <w:iCs/>
          <w:color w:val="FF0000"/>
        </w:rPr>
        <w:t xml:space="preserve"> the </w:t>
      </w:r>
      <w:r w:rsidRPr="0028471B">
        <w:rPr>
          <w:b/>
          <w:bCs/>
          <w:i/>
          <w:iCs/>
          <w:color w:val="FFFFFF" w:themeColor="background1"/>
          <w:highlight w:val="darkMagenta"/>
        </w:rPr>
        <w:t>network selection procedur</w:t>
      </w:r>
      <w:r w:rsidRPr="00F84900">
        <w:rPr>
          <w:b/>
          <w:bCs/>
          <w:i/>
          <w:iCs/>
          <w:color w:val="FFFFFF" w:themeColor="background1"/>
          <w:highlight w:val="darkMagenta"/>
        </w:rPr>
        <w:t>e</w:t>
      </w:r>
      <w:r w:rsidRPr="004352C7">
        <w:rPr>
          <w:b/>
          <w:bCs/>
          <w:i/>
          <w:iCs/>
          <w:color w:val="FF0000"/>
        </w:rPr>
        <w:t xml:space="preserve"> without applying</w:t>
      </w:r>
      <w:r w:rsidRPr="00521452">
        <w:rPr>
          <w:i/>
          <w:iCs/>
        </w:rPr>
        <w:t xml:space="preserve"> the Operator controlled signal threshold per access technology.</w:t>
      </w:r>
    </w:p>
    <w:p w14:paraId="3CC503F0" w14:textId="14B1CDC3" w:rsidR="0028471B" w:rsidRPr="0028471B" w:rsidRDefault="0028471B" w:rsidP="001D1868">
      <w:pPr>
        <w:ind w:leftChars="200" w:left="400"/>
        <w:rPr>
          <w:rFonts w:eastAsia="MS Mincho"/>
          <w:b/>
          <w:bCs/>
          <w:i/>
          <w:iCs/>
          <w:color w:val="FFFFFF" w:themeColor="background1"/>
          <w:lang w:eastAsia="ar-SA"/>
        </w:rPr>
      </w:pPr>
      <w:r w:rsidRPr="0028471B">
        <w:rPr>
          <w:b/>
          <w:bCs/>
          <w:color w:val="FFFFFF" w:themeColor="background1"/>
          <w:highlight w:val="darkMagenta"/>
          <w:lang w:eastAsia="zh-TW"/>
        </w:rPr>
        <w:t>[network selection procedure</w:t>
      </w:r>
      <w:r>
        <w:rPr>
          <w:b/>
          <w:bCs/>
          <w:color w:val="FFFFFF" w:themeColor="background1"/>
          <w:highlight w:val="darkMagenta"/>
          <w:lang w:eastAsia="zh-TW"/>
        </w:rPr>
        <w:t xml:space="preserve"> Begin</w:t>
      </w:r>
      <w:r w:rsidRPr="0028471B">
        <w:rPr>
          <w:b/>
          <w:bCs/>
          <w:color w:val="FFFFFF" w:themeColor="background1"/>
          <w:highlight w:val="darkMagenta"/>
          <w:lang w:eastAsia="zh-TW"/>
        </w:rPr>
        <w:t>]</w:t>
      </w:r>
    </w:p>
    <w:p w14:paraId="721D6921" w14:textId="6451BB2E" w:rsidR="0028471B" w:rsidRDefault="0028471B" w:rsidP="001D1868">
      <w:pPr>
        <w:ind w:leftChars="200" w:left="400"/>
        <w:rPr>
          <w:rFonts w:eastAsia="MS Mincho"/>
          <w:i/>
          <w:iCs/>
          <w:lang w:eastAsia="ar-SA"/>
        </w:rPr>
      </w:pPr>
      <w:r>
        <w:rPr>
          <w:rFonts w:eastAsia="MS Mincho"/>
          <w:i/>
          <w:iCs/>
          <w:lang w:eastAsia="ar-SA"/>
        </w:rPr>
        <w:t>…</w:t>
      </w:r>
    </w:p>
    <w:p w14:paraId="4AD7A8D8" w14:textId="0C213C92" w:rsidR="001D1868" w:rsidRPr="001D1868" w:rsidRDefault="001D1868" w:rsidP="001D1868">
      <w:pPr>
        <w:ind w:leftChars="200" w:left="400"/>
        <w:rPr>
          <w:rFonts w:eastAsia="MS Mincho"/>
          <w:i/>
          <w:iCs/>
          <w:lang w:eastAsia="ar-SA"/>
        </w:rPr>
      </w:pPr>
      <w:r w:rsidRPr="001D1868">
        <w:rPr>
          <w:rFonts w:eastAsia="MS Mincho"/>
          <w:i/>
          <w:iCs/>
          <w:lang w:eastAsia="ar-SA"/>
        </w:rPr>
        <w:t xml:space="preserve">At switch on, when in coverage of the last </w:t>
      </w:r>
      <w:r w:rsidRPr="00872E18">
        <w:rPr>
          <w:rFonts w:eastAsia="MS Mincho"/>
          <w:b/>
          <w:bCs/>
          <w:i/>
          <w:iCs/>
          <w:color w:val="9BBB59" w:themeColor="accent3"/>
          <w:lang w:eastAsia="ar-SA"/>
        </w:rPr>
        <w:t>registered PLMN</w:t>
      </w:r>
      <w:r w:rsidRPr="001D1868">
        <w:rPr>
          <w:rFonts w:eastAsia="MS Mincho"/>
          <w:i/>
          <w:iCs/>
          <w:lang w:eastAsia="ar-SA"/>
        </w:rPr>
        <w:t xml:space="preserve"> as stored in the SIM/USIM, the UE will attach to that network. </w:t>
      </w:r>
    </w:p>
    <w:p w14:paraId="3FB47E40" w14:textId="056626C8" w:rsidR="00906B8E" w:rsidRDefault="00906B8E" w:rsidP="001D1868">
      <w:pPr>
        <w:pStyle w:val="B1"/>
        <w:ind w:leftChars="242" w:left="768"/>
        <w:rPr>
          <w:i/>
          <w:iCs/>
          <w:lang w:eastAsia="zh-TW"/>
        </w:rPr>
      </w:pPr>
      <w:r>
        <w:rPr>
          <w:i/>
          <w:iCs/>
          <w:lang w:eastAsia="zh-TW"/>
        </w:rPr>
        <w:t>…</w:t>
      </w:r>
    </w:p>
    <w:p w14:paraId="5645D3AD" w14:textId="77777777" w:rsidR="00906B8E" w:rsidRPr="00906B8E" w:rsidRDefault="00906B8E" w:rsidP="00906B8E">
      <w:pPr>
        <w:pStyle w:val="B1"/>
        <w:ind w:leftChars="142"/>
        <w:rPr>
          <w:i/>
          <w:iCs/>
        </w:rPr>
      </w:pPr>
      <w:r w:rsidRPr="00906B8E">
        <w:rPr>
          <w:i/>
          <w:iCs/>
        </w:rPr>
        <w:t>A)</w:t>
      </w:r>
      <w:r w:rsidRPr="00906B8E">
        <w:rPr>
          <w:i/>
          <w:iCs/>
        </w:rPr>
        <w:tab/>
        <w:t>Automatic network selection mode</w:t>
      </w:r>
    </w:p>
    <w:p w14:paraId="4FD66D29" w14:textId="6FFD02F3" w:rsidR="00906B8E" w:rsidRPr="00906B8E" w:rsidRDefault="00906B8E" w:rsidP="00587D9F">
      <w:pPr>
        <w:pStyle w:val="B1"/>
        <w:ind w:leftChars="242" w:left="768"/>
        <w:rPr>
          <w:i/>
          <w:iCs/>
        </w:rPr>
      </w:pPr>
      <w:r w:rsidRPr="00906B8E">
        <w:rPr>
          <w:i/>
          <w:iCs/>
        </w:rPr>
        <w:t>The UE shall select and attempt registration on other PLMNs,</w:t>
      </w:r>
      <w:r w:rsidR="00356E05">
        <w:rPr>
          <w:i/>
          <w:iCs/>
        </w:rPr>
        <w:t>…</w:t>
      </w:r>
      <w:r w:rsidRPr="00906B8E">
        <w:rPr>
          <w:i/>
          <w:iCs/>
        </w:rPr>
        <w:t xml:space="preserve">, in the following </w:t>
      </w:r>
      <w:r w:rsidRPr="00356E05">
        <w:rPr>
          <w:i/>
          <w:iCs/>
          <w:color w:val="FF0000"/>
        </w:rPr>
        <w:t>order</w:t>
      </w:r>
      <w:r w:rsidRPr="00906B8E">
        <w:rPr>
          <w:i/>
          <w:iCs/>
        </w:rPr>
        <w:t>:</w:t>
      </w:r>
    </w:p>
    <w:p w14:paraId="7026AB83" w14:textId="77777777" w:rsidR="00906B8E" w:rsidRPr="00906B8E" w:rsidRDefault="00906B8E" w:rsidP="00906B8E">
      <w:pPr>
        <w:pStyle w:val="B1"/>
        <w:ind w:leftChars="342" w:left="968"/>
        <w:rPr>
          <w:i/>
          <w:iCs/>
        </w:rPr>
      </w:pPr>
      <w:proofErr w:type="spellStart"/>
      <w:r w:rsidRPr="00906B8E">
        <w:rPr>
          <w:i/>
          <w:iCs/>
        </w:rPr>
        <w:t>i</w:t>
      </w:r>
      <w:proofErr w:type="spellEnd"/>
      <w:r w:rsidRPr="00906B8E">
        <w:rPr>
          <w:i/>
          <w:iCs/>
        </w:rPr>
        <w:t>)</w:t>
      </w:r>
      <w:r w:rsidRPr="00906B8E">
        <w:rPr>
          <w:i/>
          <w:iCs/>
        </w:rPr>
        <w:tab/>
        <w:t>An E</w:t>
      </w:r>
      <w:r w:rsidRPr="00872E18">
        <w:rPr>
          <w:b/>
          <w:bCs/>
          <w:i/>
          <w:iCs/>
          <w:color w:val="9BBB59" w:themeColor="accent3"/>
        </w:rPr>
        <w:t>HPLMN</w:t>
      </w:r>
      <w:r w:rsidRPr="00906B8E">
        <w:rPr>
          <w:i/>
          <w:iCs/>
        </w:rPr>
        <w:t xml:space="preserve"> if the EHPLMN list is present or the HPLMN (derived from the IMSI) if the EHPLMN list is not present for preferred access technologies in the order specified. In the case that there are multiple EHPLMNs present then the highest priority EHPLMN shall be selected. It shall be possible to configure a voice capable UE so that it shall not attempt registration on a PLMN if all cells identified as belonging to the PLMN do not support the corresponding voice service;</w:t>
      </w:r>
    </w:p>
    <w:p w14:paraId="168EB6D4" w14:textId="77777777" w:rsidR="00906B8E" w:rsidRPr="00906B8E" w:rsidRDefault="00906B8E" w:rsidP="00906B8E">
      <w:pPr>
        <w:pStyle w:val="B1"/>
        <w:ind w:leftChars="342" w:left="968"/>
        <w:rPr>
          <w:i/>
          <w:iCs/>
        </w:rPr>
      </w:pPr>
      <w:r w:rsidRPr="00906B8E">
        <w:rPr>
          <w:i/>
          <w:iCs/>
        </w:rPr>
        <w:t>ii)</w:t>
      </w:r>
      <w:r w:rsidRPr="00906B8E">
        <w:rPr>
          <w:i/>
          <w:iCs/>
        </w:rPr>
        <w:tab/>
        <w:t>each entry in the "</w:t>
      </w:r>
      <w:r w:rsidRPr="00872E18">
        <w:rPr>
          <w:b/>
          <w:bCs/>
          <w:i/>
          <w:iCs/>
          <w:color w:val="9BBB59" w:themeColor="accent3"/>
        </w:rPr>
        <w:t>User Controlled PLMN</w:t>
      </w:r>
      <w:r w:rsidRPr="00906B8E">
        <w:rPr>
          <w:i/>
          <w:iCs/>
        </w:rPr>
        <w:t xml:space="preserve"> Selector with Access Technology" data field in the SIM/USIM (in priority order). It shall be possible to configure a voice capable UE so that it shall not attempt registration on a PLMN if all cells identified as belonging to the PLMN do not support the corresponding voice service;</w:t>
      </w:r>
    </w:p>
    <w:p w14:paraId="7C08AEC4" w14:textId="77777777" w:rsidR="00906B8E" w:rsidRPr="00906B8E" w:rsidRDefault="00906B8E" w:rsidP="00906B8E">
      <w:pPr>
        <w:pStyle w:val="B1"/>
        <w:ind w:leftChars="342" w:left="968"/>
        <w:rPr>
          <w:i/>
          <w:iCs/>
        </w:rPr>
      </w:pPr>
      <w:r w:rsidRPr="00906B8E">
        <w:rPr>
          <w:i/>
          <w:iCs/>
        </w:rPr>
        <w:t>iii)</w:t>
      </w:r>
      <w:r w:rsidRPr="00906B8E">
        <w:rPr>
          <w:i/>
          <w:iCs/>
        </w:rPr>
        <w:tab/>
        <w:t>each entry in the "</w:t>
      </w:r>
      <w:r w:rsidRPr="00872E18">
        <w:rPr>
          <w:b/>
          <w:bCs/>
          <w:i/>
          <w:iCs/>
          <w:color w:val="9BBB59" w:themeColor="accent3"/>
        </w:rPr>
        <w:t>Operator Controlled PLMN</w:t>
      </w:r>
      <w:r w:rsidRPr="00872E18">
        <w:rPr>
          <w:i/>
          <w:iCs/>
          <w:color w:val="9BBB59" w:themeColor="accent3"/>
        </w:rPr>
        <w:t xml:space="preserve"> </w:t>
      </w:r>
      <w:r w:rsidRPr="00906B8E">
        <w:rPr>
          <w:i/>
          <w:iCs/>
        </w:rPr>
        <w:t>Selector with Access Technology" data field in the SIM/USIM (in priority order). It shall be possible to configure a voice capable UE so that it shall not attempt registration on a PLMN if all cells identified as belonging to the PLMN do not support the corresponding voice service;</w:t>
      </w:r>
    </w:p>
    <w:p w14:paraId="7425878A" w14:textId="77777777" w:rsidR="00906B8E" w:rsidRPr="00906B8E" w:rsidRDefault="00906B8E" w:rsidP="00906B8E">
      <w:pPr>
        <w:pStyle w:val="B1"/>
        <w:ind w:leftChars="342" w:left="968"/>
        <w:rPr>
          <w:i/>
          <w:iCs/>
        </w:rPr>
      </w:pPr>
      <w:r w:rsidRPr="00906B8E">
        <w:rPr>
          <w:i/>
          <w:iCs/>
        </w:rPr>
        <w:t>iv)</w:t>
      </w:r>
      <w:r w:rsidRPr="00906B8E">
        <w:rPr>
          <w:i/>
          <w:iCs/>
        </w:rPr>
        <w:tab/>
      </w:r>
      <w:r w:rsidRPr="00872E18">
        <w:rPr>
          <w:b/>
          <w:bCs/>
          <w:i/>
          <w:iCs/>
          <w:color w:val="9BBB59" w:themeColor="accent3"/>
        </w:rPr>
        <w:t>other PLMN</w:t>
      </w:r>
      <w:r w:rsidRPr="00906B8E">
        <w:rPr>
          <w:i/>
          <w:iCs/>
        </w:rPr>
        <w:t xml:space="preserve">/access technology combinations with </w:t>
      </w:r>
      <w:r w:rsidRPr="00872E18">
        <w:rPr>
          <w:b/>
          <w:bCs/>
          <w:i/>
          <w:iCs/>
          <w:color w:val="9BBB59" w:themeColor="accent3"/>
        </w:rPr>
        <w:t>sufficient received signal quality</w:t>
      </w:r>
      <w:r w:rsidRPr="00906B8E">
        <w:rPr>
          <w:i/>
          <w:iCs/>
        </w:rPr>
        <w:t xml:space="preserve"> (see 3GPP TS 23.122 [3]) in random order. It shall be possible to configure a voice capable UE so that it shall not attempt registration on a PLMN if all cells identified as belonging to the PLMN do not support the corresponding voice service;</w:t>
      </w:r>
    </w:p>
    <w:p w14:paraId="68C3332C" w14:textId="461CE20D" w:rsidR="00906B8E" w:rsidRDefault="00906B8E" w:rsidP="00906B8E">
      <w:pPr>
        <w:pStyle w:val="B1"/>
        <w:ind w:leftChars="342" w:left="968"/>
        <w:rPr>
          <w:i/>
          <w:iCs/>
        </w:rPr>
      </w:pPr>
      <w:r w:rsidRPr="00906B8E">
        <w:rPr>
          <w:i/>
          <w:iCs/>
        </w:rPr>
        <w:t>v)</w:t>
      </w:r>
      <w:r w:rsidRPr="00906B8E">
        <w:rPr>
          <w:i/>
          <w:iCs/>
        </w:rPr>
        <w:tab/>
      </w:r>
      <w:r w:rsidRPr="00872E18">
        <w:rPr>
          <w:b/>
          <w:bCs/>
          <w:i/>
          <w:iCs/>
          <w:color w:val="9BBB59" w:themeColor="accent3"/>
        </w:rPr>
        <w:t>all other PLMN</w:t>
      </w:r>
      <w:r w:rsidRPr="00906B8E">
        <w:rPr>
          <w:i/>
          <w:iCs/>
        </w:rPr>
        <w:t>/access technology combinations in order of decreasing signal quality. It shall be possible to configure a voice capable UE so that it shall not attempt registration on a PLMN if all cells identified as belonging to the PLMN do not support the corresponding voice service.</w:t>
      </w:r>
    </w:p>
    <w:p w14:paraId="1DB6E67B" w14:textId="03EC24F0" w:rsidR="00356E05" w:rsidRDefault="004352C7" w:rsidP="00356E05">
      <w:pPr>
        <w:ind w:leftChars="200" w:left="400"/>
        <w:rPr>
          <w:i/>
          <w:iCs/>
        </w:rPr>
      </w:pPr>
      <w:r>
        <w:rPr>
          <w:i/>
          <w:iCs/>
        </w:rPr>
        <w:t>…</w:t>
      </w:r>
      <w:r w:rsidR="00356E05" w:rsidRPr="00356E05">
        <w:rPr>
          <w:i/>
          <w:iCs/>
        </w:rPr>
        <w:t xml:space="preserve"> When there is no available PLMN except for PLMNs in the "Forbidden PLMN" data field in the SIM/USIM, and the available PLMNs indicate that </w:t>
      </w:r>
      <w:r w:rsidR="00356E05" w:rsidRPr="00872E18">
        <w:rPr>
          <w:b/>
          <w:bCs/>
          <w:i/>
          <w:iCs/>
          <w:color w:val="9BBB59" w:themeColor="accent3"/>
        </w:rPr>
        <w:t>Disaster</w:t>
      </w:r>
      <w:r w:rsidR="00356E05" w:rsidRPr="00872E18">
        <w:rPr>
          <w:i/>
          <w:iCs/>
          <w:color w:val="9BBB59" w:themeColor="accent3"/>
        </w:rPr>
        <w:t xml:space="preserve"> </w:t>
      </w:r>
      <w:r w:rsidR="00356E05" w:rsidRPr="00356E05">
        <w:rPr>
          <w:i/>
          <w:iCs/>
        </w:rPr>
        <w:t>Condition applies, this PLMN shall be considered allowable for registration to the UE while the Disaster Condition is applicable.</w:t>
      </w:r>
    </w:p>
    <w:p w14:paraId="1551B586" w14:textId="7AADA134" w:rsidR="0028471B" w:rsidRPr="00356E05" w:rsidRDefault="0028471B" w:rsidP="00356E05">
      <w:pPr>
        <w:ind w:leftChars="200" w:left="400"/>
        <w:rPr>
          <w:i/>
          <w:iCs/>
        </w:rPr>
      </w:pPr>
      <w:r>
        <w:rPr>
          <w:rFonts w:eastAsia="MS Mincho"/>
          <w:i/>
          <w:iCs/>
          <w:lang w:eastAsia="ar-SA"/>
        </w:rPr>
        <w:t>…</w:t>
      </w:r>
    </w:p>
    <w:p w14:paraId="5D18DBD8" w14:textId="304C61DF" w:rsidR="00356E05" w:rsidRPr="00356E05" w:rsidRDefault="0028471B" w:rsidP="0028471B">
      <w:pPr>
        <w:ind w:leftChars="200" w:left="400"/>
        <w:rPr>
          <w:i/>
          <w:iCs/>
        </w:rPr>
      </w:pPr>
      <w:r w:rsidRPr="0028471B">
        <w:rPr>
          <w:b/>
          <w:bCs/>
          <w:color w:val="FFFFFF" w:themeColor="background1"/>
          <w:highlight w:val="darkMagenta"/>
          <w:lang w:eastAsia="zh-TW"/>
        </w:rPr>
        <w:t>[network selection procedure</w:t>
      </w:r>
      <w:r>
        <w:rPr>
          <w:b/>
          <w:bCs/>
          <w:color w:val="FFFFFF" w:themeColor="background1"/>
          <w:highlight w:val="darkMagenta"/>
          <w:lang w:eastAsia="zh-TW"/>
        </w:rPr>
        <w:t xml:space="preserve"> End</w:t>
      </w:r>
      <w:r w:rsidRPr="0028471B">
        <w:rPr>
          <w:b/>
          <w:bCs/>
          <w:color w:val="FFFFFF" w:themeColor="background1"/>
          <w:highlight w:val="darkMagenta"/>
          <w:lang w:eastAsia="zh-TW"/>
        </w:rPr>
        <w:t>]</w:t>
      </w:r>
    </w:p>
    <w:p w14:paraId="083F2E47" w14:textId="23580A7C" w:rsidR="00521452" w:rsidRDefault="00521452" w:rsidP="00521452">
      <w:pPr>
        <w:pStyle w:val="1"/>
      </w:pPr>
      <w:r>
        <w:t>2</w:t>
      </w:r>
      <w:r>
        <w:tab/>
        <w:t>Problem</w:t>
      </w:r>
      <w:r w:rsidR="007D3955">
        <w:t>s</w:t>
      </w:r>
    </w:p>
    <w:p w14:paraId="4E78606E" w14:textId="23CCB6E3" w:rsidR="00D1169D" w:rsidRDefault="00D1169D" w:rsidP="00D1169D">
      <w:pPr>
        <w:rPr>
          <w:noProof/>
          <w:lang w:eastAsia="zh-TW"/>
        </w:rPr>
      </w:pPr>
      <w:r>
        <w:rPr>
          <w:lang w:eastAsia="zh-TW"/>
        </w:rPr>
        <w:t>Based on the TS 22.011 CR (</w:t>
      </w:r>
      <w:r w:rsidRPr="0014251A">
        <w:rPr>
          <w:lang w:eastAsia="zh-TW"/>
        </w:rPr>
        <w:t>S1-213329</w:t>
      </w:r>
      <w:r>
        <w:rPr>
          <w:lang w:eastAsia="zh-TW"/>
        </w:rPr>
        <w:t xml:space="preserve">), </w:t>
      </w:r>
      <w:r>
        <w:rPr>
          <w:noProof/>
          <w:lang w:eastAsia="zh-TW"/>
        </w:rPr>
        <w:t>the prioirty order of the network selection becomes as below illustration</w:t>
      </w:r>
      <w:r w:rsidR="00374045">
        <w:rPr>
          <w:noProof/>
          <w:lang w:eastAsia="zh-TW"/>
        </w:rPr>
        <w:t xml:space="preserve"> (if </w:t>
      </w:r>
      <w:r w:rsidR="00374045" w:rsidRPr="00374045">
        <w:rPr>
          <w:rFonts w:eastAsia="MS Mincho"/>
          <w:lang w:eastAsia="ar-SA"/>
        </w:rPr>
        <w:t xml:space="preserve">the </w:t>
      </w:r>
      <w:r w:rsidR="00374045" w:rsidRPr="00374045">
        <w:t xml:space="preserve">Operator controlled signal threshold per access technology is </w:t>
      </w:r>
      <w:r w:rsidR="00374045" w:rsidRPr="00374045">
        <w:rPr>
          <w:b/>
          <w:bCs/>
        </w:rPr>
        <w:t>set</w:t>
      </w:r>
      <w:r w:rsidR="00374045" w:rsidRPr="00374045">
        <w:t xml:space="preserve"> on the USIM</w:t>
      </w:r>
      <w:r w:rsidR="00374045">
        <w:rPr>
          <w:noProof/>
          <w:lang w:eastAsia="zh-TW"/>
        </w:rPr>
        <w:t>)</w:t>
      </w:r>
      <w:r>
        <w:rPr>
          <w:noProof/>
          <w:lang w:eastAsia="zh-TW"/>
        </w:rPr>
        <w:t>:</w:t>
      </w:r>
    </w:p>
    <w:p w14:paraId="7B1848FA" w14:textId="77777777" w:rsidR="00D1169D" w:rsidRPr="00ED334D" w:rsidRDefault="00D1169D" w:rsidP="00D1169D">
      <w:pPr>
        <w:ind w:leftChars="100" w:left="200"/>
        <w:rPr>
          <w:color w:val="4472C4"/>
          <w:lang w:val="en-US" w:eastAsia="zh-TW"/>
        </w:rPr>
      </w:pPr>
      <w:r w:rsidRPr="00824772">
        <w:rPr>
          <w:color w:val="4472C4"/>
          <w:highlight w:val="lightGray"/>
          <w:lang w:eastAsia="zh-TW"/>
        </w:rPr>
        <w:lastRenderedPageBreak/>
        <w:t>&gt;=</w:t>
      </w:r>
      <w:r w:rsidRPr="00ED334D">
        <w:rPr>
          <w:color w:val="4472C4"/>
          <w:lang w:eastAsia="zh-TW"/>
        </w:rPr>
        <w:t xml:space="preserve"> </w:t>
      </w:r>
      <w:r w:rsidRPr="00ED334D">
        <w:t>Operator controlled signal threshold</w:t>
      </w:r>
    </w:p>
    <w:p w14:paraId="6DB4AA09" w14:textId="77777777" w:rsidR="00D1169D" w:rsidRPr="00ED334D" w:rsidRDefault="00D1169D" w:rsidP="00D1169D">
      <w:pPr>
        <w:pStyle w:val="B2"/>
      </w:pPr>
      <w:r>
        <w:t>Priority 1:</w:t>
      </w:r>
      <w:r>
        <w:tab/>
      </w:r>
      <w:r w:rsidRPr="00C34FB7">
        <w:rPr>
          <w:color w:val="76923C" w:themeColor="accent3" w:themeShade="BF"/>
        </w:rPr>
        <w:t xml:space="preserve">RPLMN </w:t>
      </w:r>
      <w:r w:rsidRPr="00ED334D">
        <w:t>&gt;= signal threshold</w:t>
      </w:r>
    </w:p>
    <w:p w14:paraId="46EC07FE" w14:textId="77777777" w:rsidR="00D1169D" w:rsidRPr="00ED334D" w:rsidRDefault="00D1169D" w:rsidP="00D1169D">
      <w:pPr>
        <w:pStyle w:val="B2"/>
      </w:pPr>
      <w:r>
        <w:t xml:space="preserve">Priority </w:t>
      </w:r>
      <w:r>
        <w:rPr>
          <w:rFonts w:hint="eastAsia"/>
          <w:lang w:eastAsia="zh-TW"/>
        </w:rPr>
        <w:t>2</w:t>
      </w:r>
      <w:r>
        <w:t>:</w:t>
      </w:r>
      <w:r>
        <w:tab/>
      </w:r>
      <w:r w:rsidRPr="00ED334D">
        <w:t xml:space="preserve"> </w:t>
      </w:r>
      <w:r w:rsidRPr="00C34FB7">
        <w:rPr>
          <w:color w:val="4F81BD" w:themeColor="accent1"/>
        </w:rPr>
        <w:t>(</w:t>
      </w:r>
      <w:proofErr w:type="spellStart"/>
      <w:r w:rsidRPr="00C34FB7">
        <w:rPr>
          <w:color w:val="4F81BD" w:themeColor="accent1"/>
        </w:rPr>
        <w:t>Eq</w:t>
      </w:r>
      <w:proofErr w:type="spellEnd"/>
      <w:r w:rsidRPr="00C34FB7">
        <w:rPr>
          <w:color w:val="4F81BD" w:themeColor="accent1"/>
        </w:rPr>
        <w:t>)</w:t>
      </w:r>
      <w:proofErr w:type="spellStart"/>
      <w:r w:rsidRPr="00C34FB7">
        <w:rPr>
          <w:color w:val="4F81BD" w:themeColor="accent1"/>
        </w:rPr>
        <w:t>HomePLMNs</w:t>
      </w:r>
      <w:proofErr w:type="spellEnd"/>
      <w:r w:rsidRPr="00ED334D">
        <w:t xml:space="preserve"> &gt;= signal threshold</w:t>
      </w:r>
    </w:p>
    <w:p w14:paraId="67FB6454" w14:textId="77777777" w:rsidR="00D1169D" w:rsidRPr="00ED334D" w:rsidRDefault="00D1169D" w:rsidP="00D1169D">
      <w:pPr>
        <w:pStyle w:val="B2"/>
      </w:pPr>
      <w:r>
        <w:t xml:space="preserve">Priority </w:t>
      </w:r>
      <w:r>
        <w:rPr>
          <w:rFonts w:hint="eastAsia"/>
          <w:lang w:eastAsia="zh-TW"/>
        </w:rPr>
        <w:t>3</w:t>
      </w:r>
      <w:r>
        <w:t>:</w:t>
      </w:r>
      <w:r>
        <w:tab/>
      </w:r>
      <w:proofErr w:type="spellStart"/>
      <w:r w:rsidRPr="00C34FB7">
        <w:rPr>
          <w:color w:val="8064A2" w:themeColor="accent4"/>
        </w:rPr>
        <w:t>UserCtrledPLMNs</w:t>
      </w:r>
      <w:proofErr w:type="spellEnd"/>
      <w:r w:rsidRPr="00C34FB7">
        <w:rPr>
          <w:color w:val="8064A2" w:themeColor="accent4"/>
        </w:rPr>
        <w:t xml:space="preserve"> </w:t>
      </w:r>
      <w:r w:rsidRPr="00ED334D">
        <w:t>&gt;= signal threshold</w:t>
      </w:r>
    </w:p>
    <w:p w14:paraId="3244C82D" w14:textId="77777777" w:rsidR="00D1169D" w:rsidRPr="00ED334D" w:rsidRDefault="00D1169D" w:rsidP="00D1169D">
      <w:pPr>
        <w:pStyle w:val="B2"/>
      </w:pPr>
      <w:r>
        <w:t xml:space="preserve">Priority </w:t>
      </w:r>
      <w:r>
        <w:rPr>
          <w:rFonts w:hint="eastAsia"/>
          <w:lang w:eastAsia="zh-TW"/>
        </w:rPr>
        <w:t>4</w:t>
      </w:r>
      <w:r>
        <w:t>:</w:t>
      </w:r>
      <w:r>
        <w:tab/>
      </w:r>
      <w:proofErr w:type="spellStart"/>
      <w:r w:rsidRPr="00C34FB7">
        <w:rPr>
          <w:color w:val="F79646" w:themeColor="accent6"/>
        </w:rPr>
        <w:t>OpCtrledPLMNs</w:t>
      </w:r>
      <w:proofErr w:type="spellEnd"/>
      <w:r w:rsidRPr="00C34FB7">
        <w:rPr>
          <w:color w:val="F79646" w:themeColor="accent6"/>
        </w:rPr>
        <w:t xml:space="preserve"> </w:t>
      </w:r>
      <w:r w:rsidRPr="00ED334D">
        <w:t>&gt;= signal threshold</w:t>
      </w:r>
    </w:p>
    <w:p w14:paraId="13C04223" w14:textId="77777777" w:rsidR="00D1169D" w:rsidRPr="00ED334D" w:rsidRDefault="00D1169D" w:rsidP="00D1169D">
      <w:pPr>
        <w:pStyle w:val="B2"/>
      </w:pPr>
      <w:r>
        <w:t xml:space="preserve">Priority </w:t>
      </w:r>
      <w:r>
        <w:rPr>
          <w:rFonts w:hint="eastAsia"/>
          <w:lang w:eastAsia="zh-TW"/>
        </w:rPr>
        <w:t>5</w:t>
      </w:r>
      <w:r>
        <w:t>:</w:t>
      </w:r>
      <w:r>
        <w:tab/>
      </w:r>
      <w:r w:rsidRPr="00C34FB7">
        <w:rPr>
          <w:color w:val="FFC000"/>
        </w:rPr>
        <w:t>High quality Other PLMNs</w:t>
      </w:r>
      <w:r w:rsidRPr="00ED334D">
        <w:t xml:space="preserve"> &gt;= signal threshold</w:t>
      </w:r>
    </w:p>
    <w:p w14:paraId="51B5FFBF" w14:textId="6E2F9569" w:rsidR="00D1169D" w:rsidRPr="00ED334D" w:rsidRDefault="00D1169D" w:rsidP="00D1169D">
      <w:pPr>
        <w:pStyle w:val="B2"/>
      </w:pPr>
      <w:r>
        <w:t xml:space="preserve">Priority </w:t>
      </w:r>
      <w:r>
        <w:rPr>
          <w:rFonts w:hint="eastAsia"/>
          <w:lang w:eastAsia="zh-TW"/>
        </w:rPr>
        <w:t>6</w:t>
      </w:r>
      <w:r>
        <w:t>:</w:t>
      </w:r>
      <w:r>
        <w:tab/>
      </w:r>
      <w:r w:rsidRPr="00C34FB7">
        <w:rPr>
          <w:color w:val="D99594" w:themeColor="accent2" w:themeTint="99"/>
        </w:rPr>
        <w:t>Low quality Other PLMNs</w:t>
      </w:r>
      <w:r w:rsidRPr="00ED334D">
        <w:t xml:space="preserve"> &gt;= signal threshold</w:t>
      </w:r>
    </w:p>
    <w:p w14:paraId="4E2123B8" w14:textId="77777777" w:rsidR="00D1169D" w:rsidRPr="00ED334D" w:rsidRDefault="00D1169D" w:rsidP="00D1169D">
      <w:pPr>
        <w:pStyle w:val="B2"/>
      </w:pPr>
      <w:r>
        <w:t xml:space="preserve">Priority </w:t>
      </w:r>
      <w:r>
        <w:rPr>
          <w:rFonts w:hint="eastAsia"/>
          <w:lang w:eastAsia="zh-TW"/>
        </w:rPr>
        <w:t>7</w:t>
      </w:r>
      <w:r>
        <w:t>:</w:t>
      </w:r>
      <w:r>
        <w:tab/>
      </w:r>
      <w:r w:rsidRPr="00C34FB7">
        <w:rPr>
          <w:color w:val="FF0000"/>
        </w:rPr>
        <w:t>Disaster PLMNs</w:t>
      </w:r>
      <w:r w:rsidRPr="00ED334D">
        <w:t xml:space="preserve"> &gt;= signal threshold</w:t>
      </w:r>
    </w:p>
    <w:p w14:paraId="686421CF" w14:textId="77777777" w:rsidR="00D1169D" w:rsidRPr="00ED334D" w:rsidRDefault="00D1169D" w:rsidP="00D1169D">
      <w:pPr>
        <w:ind w:leftChars="100" w:left="200"/>
        <w:rPr>
          <w:color w:val="ED7D31"/>
        </w:rPr>
      </w:pPr>
      <w:r w:rsidRPr="00824772">
        <w:rPr>
          <w:color w:val="ED7D31"/>
          <w:highlight w:val="lightGray"/>
        </w:rPr>
        <w:t>&lt;</w:t>
      </w:r>
      <w:r w:rsidRPr="00ED334D">
        <w:rPr>
          <w:color w:val="ED7D31"/>
        </w:rPr>
        <w:t xml:space="preserve"> </w:t>
      </w:r>
      <w:r w:rsidRPr="00ED334D">
        <w:t xml:space="preserve">Operator controlled signal </w:t>
      </w:r>
      <w:proofErr w:type="spellStart"/>
      <w:r w:rsidRPr="00ED334D">
        <w:t>threshol</w:t>
      </w:r>
      <w:proofErr w:type="spellEnd"/>
    </w:p>
    <w:p w14:paraId="6471E57A" w14:textId="77777777" w:rsidR="00D1169D" w:rsidRPr="00ED334D" w:rsidRDefault="00D1169D" w:rsidP="00D1169D">
      <w:pPr>
        <w:pStyle w:val="B2"/>
      </w:pPr>
      <w:r>
        <w:t xml:space="preserve">Priority </w:t>
      </w:r>
      <w:r>
        <w:rPr>
          <w:rFonts w:hint="eastAsia"/>
          <w:lang w:eastAsia="zh-TW"/>
        </w:rPr>
        <w:t>8</w:t>
      </w:r>
      <w:r>
        <w:t>:</w:t>
      </w:r>
      <w:r>
        <w:tab/>
      </w:r>
      <w:r w:rsidRPr="00C34FB7">
        <w:rPr>
          <w:color w:val="76923C" w:themeColor="accent3" w:themeShade="BF"/>
        </w:rPr>
        <w:t xml:space="preserve">RPLMN </w:t>
      </w:r>
      <w:r w:rsidRPr="00ED334D">
        <w:t>&lt; signal threshold</w:t>
      </w:r>
    </w:p>
    <w:p w14:paraId="007D6D04" w14:textId="77777777" w:rsidR="00D1169D" w:rsidRPr="00ED334D" w:rsidRDefault="00D1169D" w:rsidP="00D1169D">
      <w:pPr>
        <w:pStyle w:val="B2"/>
      </w:pPr>
      <w:r>
        <w:t xml:space="preserve">Priority </w:t>
      </w:r>
      <w:r>
        <w:rPr>
          <w:rFonts w:hint="eastAsia"/>
          <w:lang w:eastAsia="zh-TW"/>
        </w:rPr>
        <w:t>9</w:t>
      </w:r>
      <w:r>
        <w:t>:</w:t>
      </w:r>
      <w:r>
        <w:tab/>
      </w:r>
      <w:r w:rsidRPr="00ED334D">
        <w:t xml:space="preserve"> </w:t>
      </w:r>
      <w:r w:rsidRPr="00C34FB7">
        <w:rPr>
          <w:color w:val="4F81BD" w:themeColor="accent1"/>
        </w:rPr>
        <w:t>(</w:t>
      </w:r>
      <w:proofErr w:type="spellStart"/>
      <w:r w:rsidRPr="00C34FB7">
        <w:rPr>
          <w:color w:val="4F81BD" w:themeColor="accent1"/>
        </w:rPr>
        <w:t>Eq</w:t>
      </w:r>
      <w:proofErr w:type="spellEnd"/>
      <w:r w:rsidRPr="00C34FB7">
        <w:rPr>
          <w:color w:val="4F81BD" w:themeColor="accent1"/>
        </w:rPr>
        <w:t>)</w:t>
      </w:r>
      <w:proofErr w:type="spellStart"/>
      <w:r w:rsidRPr="00C34FB7">
        <w:rPr>
          <w:color w:val="4F81BD" w:themeColor="accent1"/>
        </w:rPr>
        <w:t>HomePLMNs</w:t>
      </w:r>
      <w:proofErr w:type="spellEnd"/>
      <w:r w:rsidRPr="00ED334D">
        <w:t xml:space="preserve"> &lt; signal threshold</w:t>
      </w:r>
    </w:p>
    <w:p w14:paraId="66CBD0F2" w14:textId="77777777" w:rsidR="00D1169D" w:rsidRPr="00ED334D" w:rsidRDefault="00D1169D" w:rsidP="00D1169D">
      <w:pPr>
        <w:pStyle w:val="B2"/>
      </w:pPr>
      <w:r>
        <w:t xml:space="preserve">Priority </w:t>
      </w:r>
      <w:r>
        <w:rPr>
          <w:rFonts w:hint="eastAsia"/>
          <w:lang w:eastAsia="zh-TW"/>
        </w:rPr>
        <w:t>10</w:t>
      </w:r>
      <w:r>
        <w:t>:</w:t>
      </w:r>
      <w:r>
        <w:tab/>
      </w:r>
      <w:proofErr w:type="spellStart"/>
      <w:r w:rsidRPr="00C34FB7">
        <w:rPr>
          <w:color w:val="8064A2" w:themeColor="accent4"/>
        </w:rPr>
        <w:t>UserCtrledPLMNs</w:t>
      </w:r>
      <w:proofErr w:type="spellEnd"/>
      <w:r w:rsidRPr="00C34FB7">
        <w:rPr>
          <w:color w:val="8064A2" w:themeColor="accent4"/>
        </w:rPr>
        <w:t xml:space="preserve"> </w:t>
      </w:r>
      <w:r w:rsidRPr="00ED334D">
        <w:t>&lt; signal threshold</w:t>
      </w:r>
    </w:p>
    <w:p w14:paraId="341BD159" w14:textId="77777777" w:rsidR="00D1169D" w:rsidRPr="00ED334D" w:rsidRDefault="00D1169D" w:rsidP="00D1169D">
      <w:pPr>
        <w:pStyle w:val="B2"/>
      </w:pPr>
      <w:r>
        <w:t>Priority 1</w:t>
      </w:r>
      <w:r>
        <w:rPr>
          <w:rFonts w:hint="eastAsia"/>
          <w:lang w:eastAsia="zh-TW"/>
        </w:rPr>
        <w:t>1</w:t>
      </w:r>
      <w:r>
        <w:t>:</w:t>
      </w:r>
      <w:r>
        <w:tab/>
      </w:r>
      <w:proofErr w:type="spellStart"/>
      <w:r w:rsidRPr="00C34FB7">
        <w:rPr>
          <w:color w:val="F79646" w:themeColor="accent6"/>
        </w:rPr>
        <w:t>OpCtrledPLMNs</w:t>
      </w:r>
      <w:proofErr w:type="spellEnd"/>
      <w:r w:rsidRPr="00C34FB7">
        <w:rPr>
          <w:color w:val="F79646" w:themeColor="accent6"/>
        </w:rPr>
        <w:t xml:space="preserve"> </w:t>
      </w:r>
      <w:r w:rsidRPr="00ED334D">
        <w:t>&lt; signal threshold</w:t>
      </w:r>
    </w:p>
    <w:p w14:paraId="2A3B04D2" w14:textId="77777777" w:rsidR="00D1169D" w:rsidRPr="00ED334D" w:rsidRDefault="00D1169D" w:rsidP="00D1169D">
      <w:pPr>
        <w:pStyle w:val="B2"/>
      </w:pPr>
      <w:r>
        <w:t>Priority 1</w:t>
      </w:r>
      <w:r>
        <w:rPr>
          <w:rFonts w:hint="eastAsia"/>
          <w:lang w:eastAsia="zh-TW"/>
        </w:rPr>
        <w:t>2</w:t>
      </w:r>
      <w:r>
        <w:t>:</w:t>
      </w:r>
      <w:r>
        <w:tab/>
      </w:r>
      <w:r w:rsidRPr="00C34FB7">
        <w:rPr>
          <w:color w:val="D99594" w:themeColor="accent2" w:themeTint="99"/>
        </w:rPr>
        <w:t>Low quality Other PLMNs</w:t>
      </w:r>
      <w:r w:rsidRPr="00ED334D">
        <w:t>: &lt; signal threshold</w:t>
      </w:r>
    </w:p>
    <w:p w14:paraId="3534BCB0" w14:textId="77777777" w:rsidR="00D1169D" w:rsidRPr="00ED334D" w:rsidRDefault="00D1169D" w:rsidP="00D1169D">
      <w:pPr>
        <w:pStyle w:val="B2"/>
      </w:pPr>
      <w:r>
        <w:t>Priority 1</w:t>
      </w:r>
      <w:r>
        <w:rPr>
          <w:rFonts w:hint="eastAsia"/>
          <w:lang w:eastAsia="zh-TW"/>
        </w:rPr>
        <w:t>3</w:t>
      </w:r>
      <w:r>
        <w:t>:</w:t>
      </w:r>
      <w:r>
        <w:tab/>
      </w:r>
      <w:r w:rsidRPr="00C34FB7">
        <w:rPr>
          <w:color w:val="FF0000"/>
        </w:rPr>
        <w:t>Disaster PLMNs</w:t>
      </w:r>
      <w:r w:rsidRPr="00ED334D">
        <w:t xml:space="preserve"> &lt; signal threshold</w:t>
      </w:r>
    </w:p>
    <w:p w14:paraId="522FFE13" w14:textId="05223FC7" w:rsidR="00C94EDF" w:rsidRPr="00C94EDF" w:rsidRDefault="00C94EDF" w:rsidP="00F55A6A">
      <w:pPr>
        <w:rPr>
          <w:lang w:eastAsia="zh-TW"/>
        </w:rPr>
      </w:pPr>
      <w:r>
        <w:rPr>
          <w:lang w:eastAsia="zh-TW"/>
        </w:rPr>
        <w:t>In our view, t</w:t>
      </w:r>
      <w:r w:rsidR="0080552E">
        <w:rPr>
          <w:lang w:eastAsia="zh-TW"/>
        </w:rPr>
        <w:t>he TS 22.011 CR (</w:t>
      </w:r>
      <w:r w:rsidR="0080552E" w:rsidRPr="0014251A">
        <w:rPr>
          <w:lang w:eastAsia="zh-TW"/>
        </w:rPr>
        <w:t>S1-213329</w:t>
      </w:r>
      <w:r w:rsidR="0080552E">
        <w:rPr>
          <w:lang w:eastAsia="zh-TW"/>
        </w:rPr>
        <w:t xml:space="preserve">) deviates from the </w:t>
      </w:r>
      <w:r w:rsidR="0080552E" w:rsidRPr="00BB5F44">
        <w:rPr>
          <w:lang w:eastAsia="zh-TW"/>
        </w:rPr>
        <w:t>SENSE</w:t>
      </w:r>
      <w:r w:rsidR="0080552E">
        <w:rPr>
          <w:lang w:eastAsia="zh-TW"/>
        </w:rPr>
        <w:t xml:space="preserve"> WID (SP-215025) </w:t>
      </w:r>
      <w:proofErr w:type="spellStart"/>
      <w:r w:rsidR="0080552E">
        <w:rPr>
          <w:lang w:eastAsia="zh-TW"/>
        </w:rPr>
        <w:t>caluse</w:t>
      </w:r>
      <w:proofErr w:type="spellEnd"/>
      <w:r w:rsidR="0080552E">
        <w:rPr>
          <w:lang w:eastAsia="zh-TW"/>
        </w:rPr>
        <w:t xml:space="preserve"> 3</w:t>
      </w:r>
      <w:r>
        <w:rPr>
          <w:lang w:eastAsia="zh-TW"/>
        </w:rPr>
        <w:t xml:space="preserve"> justification </w:t>
      </w:r>
      <w:r w:rsidR="000B74A2">
        <w:rPr>
          <w:lang w:eastAsia="zh-TW"/>
        </w:rPr>
        <w:t>and introduce two problem</w:t>
      </w:r>
      <w:r w:rsidR="00072316">
        <w:rPr>
          <w:lang w:eastAsia="zh-TW"/>
        </w:rPr>
        <w:t xml:space="preserve"> scenarios</w:t>
      </w:r>
      <w:r w:rsidR="000B74A2">
        <w:rPr>
          <w:lang w:eastAsia="zh-TW"/>
        </w:rPr>
        <w:t>.</w:t>
      </w:r>
    </w:p>
    <w:p w14:paraId="22C8B412" w14:textId="4088E6F5" w:rsidR="00ED334D" w:rsidRDefault="00ED334D" w:rsidP="00ED334D">
      <w:pPr>
        <w:pStyle w:val="2"/>
      </w:pPr>
      <w:r>
        <w:t>2.1</w:t>
      </w:r>
      <w:r>
        <w:tab/>
      </w:r>
      <w:r w:rsidR="00072316">
        <w:t>Scenario</w:t>
      </w:r>
      <w:r>
        <w:t xml:space="preserve"> 1</w:t>
      </w:r>
    </w:p>
    <w:p w14:paraId="45E3C85B" w14:textId="76B2C4CE" w:rsidR="006C0356" w:rsidRDefault="00ED334D" w:rsidP="00680D22">
      <w:pPr>
        <w:rPr>
          <w:noProof/>
          <w:lang w:eastAsia="zh-TW"/>
        </w:rPr>
      </w:pPr>
      <w:r>
        <w:rPr>
          <w:rFonts w:hint="eastAsia"/>
          <w:noProof/>
          <w:lang w:eastAsia="zh-TW"/>
        </w:rPr>
        <w:t>I</w:t>
      </w:r>
      <w:r>
        <w:rPr>
          <w:noProof/>
          <w:lang w:eastAsia="zh-TW"/>
        </w:rPr>
        <w:t xml:space="preserve">f in a location the </w:t>
      </w:r>
      <w:r>
        <w:rPr>
          <w:rFonts w:hint="eastAsia"/>
          <w:noProof/>
          <w:lang w:eastAsia="zh-TW"/>
        </w:rPr>
        <w:t>UE f</w:t>
      </w:r>
      <w:r>
        <w:rPr>
          <w:noProof/>
          <w:lang w:eastAsia="zh-TW"/>
        </w:rPr>
        <w:t xml:space="preserve">inds </w:t>
      </w:r>
      <w:r w:rsidR="00B422DD">
        <w:rPr>
          <w:noProof/>
          <w:lang w:eastAsia="zh-TW"/>
        </w:rPr>
        <w:t xml:space="preserve">ONLY </w:t>
      </w:r>
      <w:r>
        <w:rPr>
          <w:noProof/>
          <w:lang w:eastAsia="zh-TW"/>
        </w:rPr>
        <w:t>two candidates:</w:t>
      </w:r>
    </w:p>
    <w:p w14:paraId="56FF9E35" w14:textId="77777777" w:rsidR="00ED334D" w:rsidRPr="00ED334D" w:rsidRDefault="00ED334D" w:rsidP="00ED334D">
      <w:pPr>
        <w:ind w:leftChars="100" w:left="200"/>
        <w:rPr>
          <w:color w:val="4472C4"/>
          <w:lang w:val="en-US" w:eastAsia="zh-TW"/>
        </w:rPr>
      </w:pPr>
      <w:r w:rsidRPr="00427695">
        <w:rPr>
          <w:color w:val="4472C4"/>
          <w:highlight w:val="lightGray"/>
          <w:lang w:eastAsia="zh-TW"/>
        </w:rPr>
        <w:t>&gt;=</w:t>
      </w:r>
      <w:r w:rsidRPr="00ED334D">
        <w:rPr>
          <w:color w:val="4472C4"/>
          <w:lang w:eastAsia="zh-TW"/>
        </w:rPr>
        <w:t xml:space="preserve"> </w:t>
      </w:r>
      <w:r w:rsidRPr="00ED334D">
        <w:t>Operator controlled signal threshold</w:t>
      </w:r>
    </w:p>
    <w:p w14:paraId="79DDC9B6" w14:textId="77777777" w:rsidR="0066347D" w:rsidRPr="00ED334D" w:rsidRDefault="0066347D" w:rsidP="0066347D">
      <w:pPr>
        <w:pStyle w:val="B2"/>
      </w:pPr>
      <w:r>
        <w:t xml:space="preserve">Priority </w:t>
      </w:r>
      <w:r>
        <w:rPr>
          <w:rFonts w:hint="eastAsia"/>
          <w:lang w:eastAsia="zh-TW"/>
        </w:rPr>
        <w:t>6</w:t>
      </w:r>
      <w:r>
        <w:t>:</w:t>
      </w:r>
      <w:r>
        <w:tab/>
      </w:r>
      <w:r w:rsidRPr="00C34FB7">
        <w:rPr>
          <w:color w:val="D99594" w:themeColor="accent2" w:themeTint="99"/>
        </w:rPr>
        <w:t>Low quality Other PLMNs</w:t>
      </w:r>
      <w:r w:rsidRPr="00ED334D">
        <w:t xml:space="preserve"> &gt;= signal threshold</w:t>
      </w:r>
    </w:p>
    <w:p w14:paraId="715FFD75" w14:textId="77777777" w:rsidR="00ED334D" w:rsidRPr="00ED334D" w:rsidRDefault="00ED334D" w:rsidP="00ED334D">
      <w:pPr>
        <w:ind w:leftChars="100" w:left="200"/>
        <w:rPr>
          <w:color w:val="ED7D31"/>
        </w:rPr>
      </w:pPr>
      <w:r w:rsidRPr="00427695">
        <w:rPr>
          <w:color w:val="ED7D31"/>
          <w:highlight w:val="lightGray"/>
        </w:rPr>
        <w:t>&lt;</w:t>
      </w:r>
      <w:r w:rsidRPr="00ED334D">
        <w:rPr>
          <w:color w:val="ED7D31"/>
        </w:rPr>
        <w:t xml:space="preserve"> </w:t>
      </w:r>
      <w:r w:rsidRPr="00ED334D">
        <w:t xml:space="preserve">Operator controlled signal </w:t>
      </w:r>
      <w:proofErr w:type="spellStart"/>
      <w:r w:rsidRPr="00ED334D">
        <w:t>threshol</w:t>
      </w:r>
      <w:proofErr w:type="spellEnd"/>
    </w:p>
    <w:p w14:paraId="581649FB" w14:textId="77777777" w:rsidR="0066347D" w:rsidRPr="00ED334D" w:rsidRDefault="0066347D" w:rsidP="0066347D">
      <w:pPr>
        <w:pStyle w:val="B2"/>
      </w:pPr>
      <w:r>
        <w:t xml:space="preserve">Priority </w:t>
      </w:r>
      <w:r>
        <w:rPr>
          <w:rFonts w:hint="eastAsia"/>
          <w:lang w:eastAsia="zh-TW"/>
        </w:rPr>
        <w:t>9</w:t>
      </w:r>
      <w:r>
        <w:t>:</w:t>
      </w:r>
      <w:r>
        <w:tab/>
      </w:r>
      <w:r w:rsidRPr="00ED334D">
        <w:t xml:space="preserve"> </w:t>
      </w:r>
      <w:r w:rsidRPr="00C34FB7">
        <w:rPr>
          <w:color w:val="4F81BD" w:themeColor="accent1"/>
        </w:rPr>
        <w:t>(</w:t>
      </w:r>
      <w:proofErr w:type="spellStart"/>
      <w:r w:rsidRPr="00C34FB7">
        <w:rPr>
          <w:color w:val="4F81BD" w:themeColor="accent1"/>
        </w:rPr>
        <w:t>Eq</w:t>
      </w:r>
      <w:proofErr w:type="spellEnd"/>
      <w:r w:rsidRPr="00C34FB7">
        <w:rPr>
          <w:color w:val="4F81BD" w:themeColor="accent1"/>
        </w:rPr>
        <w:t>)</w:t>
      </w:r>
      <w:proofErr w:type="spellStart"/>
      <w:r w:rsidRPr="00C34FB7">
        <w:rPr>
          <w:color w:val="4F81BD" w:themeColor="accent1"/>
        </w:rPr>
        <w:t>HomePLMNs</w:t>
      </w:r>
      <w:proofErr w:type="spellEnd"/>
      <w:r w:rsidRPr="00ED334D">
        <w:t xml:space="preserve"> &lt; signal threshold</w:t>
      </w:r>
    </w:p>
    <w:p w14:paraId="7FB21018" w14:textId="44790775" w:rsidR="006C0356" w:rsidRDefault="00ED334D" w:rsidP="00680D22">
      <w:pPr>
        <w:rPr>
          <w:noProof/>
          <w:lang w:eastAsia="zh-TW"/>
        </w:rPr>
      </w:pPr>
      <w:r>
        <w:rPr>
          <w:noProof/>
          <w:lang w:eastAsia="zh-TW"/>
        </w:rPr>
        <w:t xml:space="preserve">Based on TS 22.011 clause </w:t>
      </w:r>
      <w:r w:rsidRPr="00ED334D">
        <w:rPr>
          <w:noProof/>
          <w:lang w:eastAsia="zh-TW"/>
        </w:rPr>
        <w:t>3.2.2.2</w:t>
      </w:r>
      <w:r>
        <w:rPr>
          <w:noProof/>
          <w:lang w:eastAsia="zh-TW"/>
        </w:rPr>
        <w:t xml:space="preserve"> the UE will select the Priority 6 candidate, not the </w:t>
      </w:r>
      <w:r w:rsidR="00D73CF3">
        <w:rPr>
          <w:noProof/>
          <w:lang w:eastAsia="zh-TW"/>
        </w:rPr>
        <w:t xml:space="preserve">Priority 9 candidate. Please note that priority 9 candidate is </w:t>
      </w:r>
      <w:r w:rsidR="00D73CF3" w:rsidRPr="00F74F0F">
        <w:rPr>
          <w:noProof/>
          <w:color w:val="4F81BD" w:themeColor="accent1"/>
          <w:lang w:eastAsia="zh-TW"/>
        </w:rPr>
        <w:t>Home network</w:t>
      </w:r>
      <w:r w:rsidR="00A951B2" w:rsidRPr="00A951B2">
        <w:rPr>
          <w:rFonts w:hint="eastAsia"/>
          <w:noProof/>
          <w:color w:val="FF0000"/>
          <w:lang w:eastAsia="zh-TW"/>
        </w:rPr>
        <w:t xml:space="preserve"> b</w:t>
      </w:r>
      <w:r w:rsidR="00A951B2" w:rsidRPr="00A951B2">
        <w:rPr>
          <w:noProof/>
          <w:color w:val="FF0000"/>
          <w:lang w:eastAsia="zh-TW"/>
        </w:rPr>
        <w:t xml:space="preserve">ut </w:t>
      </w:r>
      <w:r w:rsidR="00D22D80">
        <w:rPr>
          <w:noProof/>
          <w:color w:val="FF0000"/>
          <w:lang w:eastAsia="zh-TW"/>
        </w:rPr>
        <w:t xml:space="preserve">it is </w:t>
      </w:r>
      <w:r w:rsidR="00A951B2" w:rsidRPr="00A951B2">
        <w:rPr>
          <w:noProof/>
          <w:color w:val="FF0000"/>
          <w:lang w:eastAsia="zh-TW"/>
        </w:rPr>
        <w:t>not selected</w:t>
      </w:r>
      <w:r w:rsidR="00D73CF3">
        <w:rPr>
          <w:noProof/>
          <w:lang w:eastAsia="zh-TW"/>
        </w:rPr>
        <w:t>, this means:</w:t>
      </w:r>
    </w:p>
    <w:p w14:paraId="72635392" w14:textId="6F5A991A" w:rsidR="00D73CF3" w:rsidRDefault="00D73CF3" w:rsidP="00D73CF3">
      <w:pPr>
        <w:pStyle w:val="B1"/>
        <w:rPr>
          <w:noProof/>
          <w:lang w:eastAsia="zh-TW"/>
        </w:rPr>
      </w:pPr>
      <w:r>
        <w:rPr>
          <w:rFonts w:hint="eastAsia"/>
          <w:noProof/>
          <w:lang w:eastAsia="zh-TW"/>
        </w:rPr>
        <w:t>-</w:t>
      </w:r>
      <w:r>
        <w:rPr>
          <w:noProof/>
          <w:lang w:eastAsia="zh-TW"/>
        </w:rPr>
        <w:tab/>
      </w:r>
      <w:r w:rsidR="00327627">
        <w:rPr>
          <w:noProof/>
          <w:lang w:eastAsia="zh-TW"/>
        </w:rPr>
        <w:t>t</w:t>
      </w:r>
      <w:r>
        <w:rPr>
          <w:noProof/>
          <w:lang w:eastAsia="zh-TW"/>
        </w:rPr>
        <w:t xml:space="preserve">he UE need to pay </w:t>
      </w:r>
      <w:r w:rsidR="001C2F6C" w:rsidRPr="001C2F6C">
        <w:rPr>
          <w:noProof/>
          <w:color w:val="FF0000"/>
          <w:lang w:eastAsia="zh-TW"/>
        </w:rPr>
        <w:t xml:space="preserve">high </w:t>
      </w:r>
      <w:r w:rsidRPr="001C2F6C">
        <w:rPr>
          <w:noProof/>
          <w:color w:val="FF0000"/>
          <w:lang w:eastAsia="zh-TW"/>
        </w:rPr>
        <w:t>roaming charg</w:t>
      </w:r>
      <w:r w:rsidR="00F74F0F">
        <w:rPr>
          <w:noProof/>
          <w:color w:val="FF0000"/>
          <w:lang w:eastAsia="zh-TW"/>
        </w:rPr>
        <w:t>ing</w:t>
      </w:r>
      <w:r w:rsidR="001C2F6C" w:rsidRPr="001C2F6C">
        <w:rPr>
          <w:noProof/>
          <w:color w:val="FF0000"/>
          <w:lang w:eastAsia="zh-TW"/>
        </w:rPr>
        <w:t xml:space="preserve"> fee</w:t>
      </w:r>
      <w:r>
        <w:rPr>
          <w:noProof/>
          <w:lang w:eastAsia="zh-TW"/>
        </w:rPr>
        <w:t xml:space="preserve"> even when the </w:t>
      </w:r>
      <w:r w:rsidRPr="00327627">
        <w:rPr>
          <w:noProof/>
          <w:color w:val="4F81BD" w:themeColor="accent1"/>
          <w:lang w:eastAsia="zh-TW"/>
        </w:rPr>
        <w:t xml:space="preserve">HPLMN </w:t>
      </w:r>
      <w:r>
        <w:rPr>
          <w:noProof/>
          <w:lang w:eastAsia="zh-TW"/>
        </w:rPr>
        <w:t>is available</w:t>
      </w:r>
      <w:r w:rsidR="00BF4730">
        <w:rPr>
          <w:noProof/>
          <w:lang w:eastAsia="zh-TW"/>
        </w:rPr>
        <w:t xml:space="preserve"> (and satisfy cell selection prirotiy</w:t>
      </w:r>
      <w:r w:rsidR="00D20631">
        <w:rPr>
          <w:noProof/>
          <w:lang w:eastAsia="zh-TW"/>
        </w:rPr>
        <w:t xml:space="preserve">, i.e., a </w:t>
      </w:r>
      <w:r w:rsidR="00357EF7">
        <w:rPr>
          <w:noProof/>
          <w:lang w:eastAsia="zh-TW"/>
        </w:rPr>
        <w:t>HPLM</w:t>
      </w:r>
      <w:r w:rsidR="005802BE">
        <w:rPr>
          <w:noProof/>
          <w:lang w:eastAsia="zh-TW"/>
        </w:rPr>
        <w:t>N</w:t>
      </w:r>
      <w:r w:rsidR="00357EF7">
        <w:rPr>
          <w:noProof/>
          <w:lang w:eastAsia="zh-TW"/>
        </w:rPr>
        <w:t xml:space="preserve"> </w:t>
      </w:r>
      <w:r w:rsidR="00D20631">
        <w:rPr>
          <w:noProof/>
          <w:lang w:eastAsia="zh-TW"/>
        </w:rPr>
        <w:t>suitble cell exists</w:t>
      </w:r>
      <w:r w:rsidR="00BF4730">
        <w:rPr>
          <w:noProof/>
          <w:lang w:eastAsia="zh-TW"/>
        </w:rPr>
        <w:t>)</w:t>
      </w:r>
      <w:r>
        <w:rPr>
          <w:noProof/>
          <w:lang w:eastAsia="zh-TW"/>
        </w:rPr>
        <w:t xml:space="preserve"> at the UE location;</w:t>
      </w:r>
    </w:p>
    <w:p w14:paraId="24EED34F" w14:textId="6EBD920A" w:rsidR="00D73CF3" w:rsidRDefault="00D73CF3" w:rsidP="00D73CF3">
      <w:pPr>
        <w:pStyle w:val="B1"/>
        <w:rPr>
          <w:noProof/>
          <w:lang w:eastAsia="zh-TW"/>
        </w:rPr>
      </w:pPr>
      <w:r>
        <w:rPr>
          <w:rFonts w:hint="eastAsia"/>
          <w:noProof/>
          <w:lang w:eastAsia="zh-TW"/>
        </w:rPr>
        <w:t>-</w:t>
      </w:r>
      <w:r>
        <w:rPr>
          <w:noProof/>
          <w:lang w:eastAsia="zh-TW"/>
        </w:rPr>
        <w:tab/>
      </w:r>
      <w:r w:rsidR="00327627">
        <w:rPr>
          <w:noProof/>
          <w:lang w:eastAsia="zh-TW"/>
        </w:rPr>
        <w:t>c</w:t>
      </w:r>
      <w:r>
        <w:rPr>
          <w:noProof/>
          <w:lang w:eastAsia="zh-TW"/>
        </w:rPr>
        <w:t>onsidering the common deployment scenario</w:t>
      </w:r>
      <w:r w:rsidR="00327627">
        <w:rPr>
          <w:noProof/>
          <w:lang w:eastAsia="zh-TW"/>
        </w:rPr>
        <w:t>,</w:t>
      </w:r>
      <w:r>
        <w:rPr>
          <w:noProof/>
          <w:lang w:eastAsia="zh-TW"/>
        </w:rPr>
        <w:t xml:space="preserve"> usually the Home network can provide more services than VPLMN. The UE select the VPLMN</w:t>
      </w:r>
      <w:r w:rsidR="006D7B0B">
        <w:rPr>
          <w:noProof/>
          <w:lang w:eastAsia="zh-TW"/>
        </w:rPr>
        <w:t>,</w:t>
      </w:r>
      <w:r>
        <w:rPr>
          <w:noProof/>
          <w:lang w:eastAsia="zh-TW"/>
        </w:rPr>
        <w:t xml:space="preserve"> </w:t>
      </w:r>
      <w:r w:rsidR="00327627">
        <w:rPr>
          <w:noProof/>
          <w:lang w:eastAsia="zh-TW"/>
        </w:rPr>
        <w:t>instead of</w:t>
      </w:r>
      <w:r>
        <w:rPr>
          <w:noProof/>
          <w:lang w:eastAsia="zh-TW"/>
        </w:rPr>
        <w:t xml:space="preserve"> the HPLMN</w:t>
      </w:r>
      <w:r w:rsidR="006D7B0B">
        <w:rPr>
          <w:noProof/>
          <w:lang w:eastAsia="zh-TW"/>
        </w:rPr>
        <w:t>,</w:t>
      </w:r>
      <w:r>
        <w:rPr>
          <w:noProof/>
          <w:lang w:eastAsia="zh-TW"/>
        </w:rPr>
        <w:t xml:space="preserve"> means that the UE </w:t>
      </w:r>
      <w:r w:rsidRPr="001C2F6C">
        <w:rPr>
          <w:noProof/>
          <w:color w:val="FF0000"/>
          <w:lang w:eastAsia="zh-TW"/>
        </w:rPr>
        <w:t xml:space="preserve">get better signal quality at the cost of </w:t>
      </w:r>
      <w:r w:rsidR="001C2F6C">
        <w:rPr>
          <w:noProof/>
          <w:color w:val="FF0000"/>
          <w:lang w:eastAsia="zh-TW"/>
        </w:rPr>
        <w:t xml:space="preserve">losing some </w:t>
      </w:r>
      <w:r w:rsidR="004176C6">
        <w:rPr>
          <w:noProof/>
          <w:color w:val="FF0000"/>
          <w:lang w:eastAsia="zh-TW"/>
        </w:rPr>
        <w:t xml:space="preserve">kinds of </w:t>
      </w:r>
      <w:r w:rsidRPr="001C2F6C">
        <w:rPr>
          <w:noProof/>
          <w:color w:val="FF0000"/>
          <w:lang w:eastAsia="zh-TW"/>
        </w:rPr>
        <w:t>services</w:t>
      </w:r>
      <w:r>
        <w:rPr>
          <w:noProof/>
          <w:lang w:eastAsia="zh-TW"/>
        </w:rPr>
        <w:t>; and</w:t>
      </w:r>
    </w:p>
    <w:p w14:paraId="4FEE7D29" w14:textId="081FE04F" w:rsidR="00D73CF3" w:rsidRDefault="00D73CF3" w:rsidP="00D73CF3">
      <w:pPr>
        <w:pStyle w:val="B1"/>
        <w:rPr>
          <w:noProof/>
          <w:lang w:eastAsia="zh-TW"/>
        </w:rPr>
      </w:pPr>
      <w:r>
        <w:rPr>
          <w:rFonts w:hint="eastAsia"/>
          <w:noProof/>
          <w:lang w:eastAsia="zh-TW"/>
        </w:rPr>
        <w:t>-</w:t>
      </w:r>
      <w:r>
        <w:rPr>
          <w:noProof/>
          <w:lang w:eastAsia="zh-TW"/>
        </w:rPr>
        <w:tab/>
        <w:t xml:space="preserve">The </w:t>
      </w:r>
      <w:r w:rsidRPr="001C2F6C">
        <w:rPr>
          <w:noProof/>
          <w:color w:val="FF0000"/>
          <w:lang w:eastAsia="zh-TW"/>
        </w:rPr>
        <w:t xml:space="preserve">principle </w:t>
      </w:r>
      <w:r>
        <w:rPr>
          <w:noProof/>
          <w:lang w:eastAsia="zh-TW"/>
        </w:rPr>
        <w:t xml:space="preserve">of "treating Home PLMN as highest priority" is </w:t>
      </w:r>
      <w:r w:rsidRPr="001C2F6C">
        <w:rPr>
          <w:noProof/>
          <w:color w:val="FF0000"/>
          <w:lang w:eastAsia="zh-TW"/>
        </w:rPr>
        <w:t>broken</w:t>
      </w:r>
      <w:r>
        <w:rPr>
          <w:noProof/>
          <w:lang w:eastAsia="zh-TW"/>
        </w:rPr>
        <w:t>;</w:t>
      </w:r>
    </w:p>
    <w:p w14:paraId="49ECF018" w14:textId="586F2CE6" w:rsidR="00AE662D" w:rsidRDefault="00AE662D" w:rsidP="00AE662D">
      <w:pPr>
        <w:pStyle w:val="B1"/>
        <w:ind w:left="0" w:firstLine="0"/>
        <w:rPr>
          <w:rFonts w:hint="eastAsia"/>
          <w:noProof/>
          <w:lang w:eastAsia="zh-TW"/>
        </w:rPr>
      </w:pPr>
      <w:r>
        <w:rPr>
          <w:rFonts w:hint="eastAsia"/>
          <w:noProof/>
          <w:lang w:eastAsia="zh-TW"/>
        </w:rPr>
        <w:t>I</w:t>
      </w:r>
      <w:r>
        <w:rPr>
          <w:noProof/>
          <w:lang w:eastAsia="zh-TW"/>
        </w:rPr>
        <w:t xml:space="preserve">n our view, in this scenario the UE selects </w:t>
      </w:r>
      <w:r w:rsidRPr="00327627">
        <w:rPr>
          <w:noProof/>
          <w:color w:val="4F81BD" w:themeColor="accent1"/>
          <w:lang w:eastAsia="zh-TW"/>
        </w:rPr>
        <w:t>HPLMN</w:t>
      </w:r>
      <w:r>
        <w:rPr>
          <w:noProof/>
          <w:lang w:eastAsia="zh-TW"/>
        </w:rPr>
        <w:t>, thus we need to confirm this understand with SA1.</w:t>
      </w:r>
    </w:p>
    <w:p w14:paraId="623615C8" w14:textId="5AD4B3F2" w:rsidR="00D73CF3" w:rsidRPr="006A3460" w:rsidRDefault="006A3460" w:rsidP="006A3460">
      <w:pPr>
        <w:pStyle w:val="B1"/>
        <w:ind w:left="0" w:firstLine="0"/>
        <w:rPr>
          <w:b/>
          <w:bCs/>
          <w:i/>
          <w:iCs/>
          <w:noProof/>
          <w:lang w:eastAsia="zh-TW"/>
        </w:rPr>
      </w:pPr>
      <w:r w:rsidRPr="006A3460">
        <w:rPr>
          <w:rFonts w:hint="eastAsia"/>
          <w:b/>
          <w:bCs/>
          <w:i/>
          <w:iCs/>
          <w:noProof/>
          <w:lang w:eastAsia="zh-TW"/>
        </w:rPr>
        <w:t>P</w:t>
      </w:r>
      <w:r w:rsidRPr="006A3460">
        <w:rPr>
          <w:b/>
          <w:bCs/>
          <w:i/>
          <w:iCs/>
          <w:noProof/>
          <w:lang w:eastAsia="zh-TW"/>
        </w:rPr>
        <w:t>roposal</w:t>
      </w:r>
      <w:r>
        <w:rPr>
          <w:b/>
          <w:bCs/>
          <w:i/>
          <w:iCs/>
          <w:noProof/>
          <w:lang w:eastAsia="zh-TW"/>
        </w:rPr>
        <w:t xml:space="preserve"> 1</w:t>
      </w:r>
      <w:r w:rsidRPr="006A3460">
        <w:rPr>
          <w:b/>
          <w:bCs/>
          <w:i/>
          <w:iCs/>
          <w:noProof/>
          <w:lang w:eastAsia="zh-TW"/>
        </w:rPr>
        <w:t xml:space="preserve">: Send a LS to SA1 to clarify </w:t>
      </w:r>
      <w:r w:rsidR="00600790">
        <w:rPr>
          <w:b/>
          <w:bCs/>
          <w:i/>
          <w:iCs/>
          <w:noProof/>
          <w:lang w:eastAsia="zh-TW"/>
        </w:rPr>
        <w:t xml:space="preserve">that in </w:t>
      </w:r>
      <w:r w:rsidR="009D4018">
        <w:rPr>
          <w:b/>
          <w:bCs/>
          <w:i/>
          <w:iCs/>
          <w:noProof/>
          <w:lang w:eastAsia="zh-TW"/>
        </w:rPr>
        <w:t>scenario</w:t>
      </w:r>
      <w:r w:rsidR="00072316">
        <w:rPr>
          <w:b/>
          <w:bCs/>
          <w:i/>
          <w:iCs/>
          <w:noProof/>
          <w:lang w:eastAsia="zh-TW"/>
        </w:rPr>
        <w:t xml:space="preserve"> 1</w:t>
      </w:r>
      <w:r w:rsidR="00600790">
        <w:rPr>
          <w:b/>
          <w:bCs/>
          <w:i/>
          <w:iCs/>
          <w:noProof/>
          <w:lang w:eastAsia="zh-TW"/>
        </w:rPr>
        <w:t xml:space="preserve"> situation CT1’s expectation is that UE selects</w:t>
      </w:r>
      <w:r w:rsidRPr="006A3460">
        <w:rPr>
          <w:b/>
          <w:bCs/>
          <w:i/>
          <w:iCs/>
          <w:noProof/>
          <w:lang w:eastAsia="zh-TW"/>
        </w:rPr>
        <w:t xml:space="preserve"> </w:t>
      </w:r>
      <w:r w:rsidR="00600790" w:rsidRPr="00FF2AF9">
        <w:rPr>
          <w:b/>
          <w:bCs/>
          <w:i/>
          <w:iCs/>
          <w:noProof/>
          <w:color w:val="4F81BD" w:themeColor="accent1"/>
          <w:lang w:eastAsia="zh-TW"/>
        </w:rPr>
        <w:t>HPLMN</w:t>
      </w:r>
      <w:r w:rsidR="00600790">
        <w:rPr>
          <w:b/>
          <w:bCs/>
          <w:i/>
          <w:iCs/>
          <w:noProof/>
          <w:lang w:eastAsia="zh-TW"/>
        </w:rPr>
        <w:t xml:space="preserve">, </w:t>
      </w:r>
      <w:r w:rsidR="00600790" w:rsidRPr="00600790">
        <w:rPr>
          <w:b/>
          <w:bCs/>
          <w:i/>
          <w:iCs/>
          <w:noProof/>
          <w:lang w:eastAsia="zh-TW"/>
        </w:rPr>
        <w:t xml:space="preserve">not </w:t>
      </w:r>
      <w:r w:rsidRPr="006A3460">
        <w:rPr>
          <w:b/>
          <w:bCs/>
          <w:i/>
          <w:iCs/>
          <w:noProof/>
          <w:lang w:eastAsia="zh-TW"/>
        </w:rPr>
        <w:t>VPLMN.</w:t>
      </w:r>
    </w:p>
    <w:p w14:paraId="212EC83B" w14:textId="1AC44917" w:rsidR="00304B31" w:rsidRDefault="00304B31">
      <w:pPr>
        <w:rPr>
          <w:noProof/>
        </w:rPr>
      </w:pPr>
    </w:p>
    <w:p w14:paraId="18A93C0D" w14:textId="01EE9BB9" w:rsidR="00303831" w:rsidRDefault="00303831" w:rsidP="00303831">
      <w:pPr>
        <w:pStyle w:val="2"/>
      </w:pPr>
      <w:r>
        <w:t>2.2</w:t>
      </w:r>
      <w:r>
        <w:tab/>
      </w:r>
      <w:r w:rsidR="00072316">
        <w:t>Scenario</w:t>
      </w:r>
      <w:r>
        <w:t xml:space="preserve"> 2</w:t>
      </w:r>
    </w:p>
    <w:p w14:paraId="2F717CFD" w14:textId="1569B31E" w:rsidR="00303831" w:rsidRDefault="00303831" w:rsidP="00303831">
      <w:pPr>
        <w:rPr>
          <w:noProof/>
          <w:lang w:eastAsia="zh-TW"/>
        </w:rPr>
      </w:pPr>
      <w:r>
        <w:rPr>
          <w:rFonts w:hint="eastAsia"/>
          <w:noProof/>
          <w:lang w:eastAsia="zh-TW"/>
        </w:rPr>
        <w:t>I</w:t>
      </w:r>
      <w:r>
        <w:rPr>
          <w:noProof/>
          <w:lang w:eastAsia="zh-TW"/>
        </w:rPr>
        <w:t xml:space="preserve">f in a location the </w:t>
      </w:r>
      <w:r>
        <w:rPr>
          <w:rFonts w:hint="eastAsia"/>
          <w:noProof/>
          <w:lang w:eastAsia="zh-TW"/>
        </w:rPr>
        <w:t>UE f</w:t>
      </w:r>
      <w:r>
        <w:rPr>
          <w:noProof/>
          <w:lang w:eastAsia="zh-TW"/>
        </w:rPr>
        <w:t xml:space="preserve">inds </w:t>
      </w:r>
      <w:r w:rsidR="00B422DD">
        <w:rPr>
          <w:noProof/>
          <w:lang w:eastAsia="zh-TW"/>
        </w:rPr>
        <w:t xml:space="preserve">ONLY </w:t>
      </w:r>
      <w:r>
        <w:rPr>
          <w:noProof/>
          <w:lang w:eastAsia="zh-TW"/>
        </w:rPr>
        <w:t>two candidates:</w:t>
      </w:r>
    </w:p>
    <w:p w14:paraId="2FD4CD94" w14:textId="77777777" w:rsidR="00303831" w:rsidRPr="00ED334D" w:rsidRDefault="00303831" w:rsidP="00303831">
      <w:pPr>
        <w:ind w:leftChars="100" w:left="200"/>
        <w:rPr>
          <w:color w:val="4472C4"/>
          <w:lang w:val="en-US" w:eastAsia="zh-TW"/>
        </w:rPr>
      </w:pPr>
      <w:r w:rsidRPr="00427695">
        <w:rPr>
          <w:color w:val="4472C4"/>
          <w:highlight w:val="lightGray"/>
          <w:lang w:eastAsia="zh-TW"/>
        </w:rPr>
        <w:lastRenderedPageBreak/>
        <w:t>&gt;=</w:t>
      </w:r>
      <w:r w:rsidRPr="00ED334D">
        <w:rPr>
          <w:color w:val="4472C4"/>
          <w:lang w:eastAsia="zh-TW"/>
        </w:rPr>
        <w:t xml:space="preserve"> </w:t>
      </w:r>
      <w:r w:rsidRPr="00ED334D">
        <w:t>Operator controlled signal threshold</w:t>
      </w:r>
    </w:p>
    <w:p w14:paraId="46D65A5D" w14:textId="77777777" w:rsidR="00FF2AF9" w:rsidRPr="00ED334D" w:rsidRDefault="00FF2AF9" w:rsidP="00FF2AF9">
      <w:pPr>
        <w:pStyle w:val="B2"/>
      </w:pPr>
      <w:r>
        <w:t xml:space="preserve">Priority </w:t>
      </w:r>
      <w:r>
        <w:rPr>
          <w:rFonts w:hint="eastAsia"/>
          <w:lang w:eastAsia="zh-TW"/>
        </w:rPr>
        <w:t>7</w:t>
      </w:r>
      <w:r>
        <w:t>:</w:t>
      </w:r>
      <w:r>
        <w:tab/>
      </w:r>
      <w:r w:rsidRPr="00C34FB7">
        <w:rPr>
          <w:color w:val="FF0000"/>
        </w:rPr>
        <w:t>Disaster PLMNs</w:t>
      </w:r>
      <w:r w:rsidRPr="00ED334D">
        <w:t xml:space="preserve"> &gt;= signal threshold</w:t>
      </w:r>
    </w:p>
    <w:p w14:paraId="43926BCB" w14:textId="77777777" w:rsidR="00303831" w:rsidRPr="00ED334D" w:rsidRDefault="00303831" w:rsidP="00303831">
      <w:pPr>
        <w:ind w:leftChars="100" w:left="200"/>
        <w:rPr>
          <w:color w:val="ED7D31"/>
        </w:rPr>
      </w:pPr>
      <w:r w:rsidRPr="00427695">
        <w:rPr>
          <w:color w:val="ED7D31"/>
          <w:highlight w:val="lightGray"/>
        </w:rPr>
        <w:t>&lt;</w:t>
      </w:r>
      <w:r w:rsidRPr="00ED334D">
        <w:rPr>
          <w:color w:val="ED7D31"/>
        </w:rPr>
        <w:t xml:space="preserve"> </w:t>
      </w:r>
      <w:r w:rsidRPr="00ED334D">
        <w:t xml:space="preserve">Operator controlled signal </w:t>
      </w:r>
      <w:proofErr w:type="spellStart"/>
      <w:r w:rsidRPr="00ED334D">
        <w:t>threshol</w:t>
      </w:r>
      <w:proofErr w:type="spellEnd"/>
    </w:p>
    <w:p w14:paraId="7055333D" w14:textId="43696E4A" w:rsidR="00FF2AF9" w:rsidRPr="00ED334D" w:rsidRDefault="00F84900" w:rsidP="00FF2AF9">
      <w:pPr>
        <w:pStyle w:val="B2"/>
      </w:pPr>
      <w:r>
        <w:t xml:space="preserve">Priority </w:t>
      </w:r>
      <w:r>
        <w:rPr>
          <w:rFonts w:hint="eastAsia"/>
          <w:lang w:eastAsia="zh-TW"/>
        </w:rPr>
        <w:t>10</w:t>
      </w:r>
      <w:r>
        <w:t>:</w:t>
      </w:r>
      <w:r>
        <w:tab/>
      </w:r>
      <w:proofErr w:type="spellStart"/>
      <w:r w:rsidRPr="00C34FB7">
        <w:rPr>
          <w:color w:val="8064A2" w:themeColor="accent4"/>
        </w:rPr>
        <w:t>UserCtrledPLMNs</w:t>
      </w:r>
      <w:proofErr w:type="spellEnd"/>
      <w:r w:rsidRPr="00C34FB7">
        <w:rPr>
          <w:color w:val="8064A2" w:themeColor="accent4"/>
        </w:rPr>
        <w:t xml:space="preserve"> </w:t>
      </w:r>
      <w:r w:rsidRPr="00ED334D">
        <w:t>&lt; signal threshold</w:t>
      </w:r>
    </w:p>
    <w:p w14:paraId="646FC4BF" w14:textId="02C561AA" w:rsidR="00303831" w:rsidRDefault="00303831" w:rsidP="00303831">
      <w:pPr>
        <w:rPr>
          <w:noProof/>
          <w:lang w:eastAsia="zh-TW"/>
        </w:rPr>
      </w:pPr>
      <w:r>
        <w:rPr>
          <w:noProof/>
          <w:lang w:eastAsia="zh-TW"/>
        </w:rPr>
        <w:t xml:space="preserve">Based on TS 22.011 clause </w:t>
      </w:r>
      <w:r w:rsidRPr="00ED334D">
        <w:rPr>
          <w:noProof/>
          <w:lang w:eastAsia="zh-TW"/>
        </w:rPr>
        <w:t>3.2.2.2</w:t>
      </w:r>
      <w:r>
        <w:rPr>
          <w:noProof/>
          <w:lang w:eastAsia="zh-TW"/>
        </w:rPr>
        <w:t xml:space="preserve"> the UE will select the Priority 7 candidate, not the Priority </w:t>
      </w:r>
      <w:r w:rsidR="00633BA8">
        <w:rPr>
          <w:noProof/>
          <w:lang w:eastAsia="zh-TW"/>
        </w:rPr>
        <w:t>10</w:t>
      </w:r>
      <w:r>
        <w:rPr>
          <w:noProof/>
          <w:lang w:eastAsia="zh-TW"/>
        </w:rPr>
        <w:t xml:space="preserve"> candidate. </w:t>
      </w:r>
      <w:r w:rsidR="0091135D">
        <w:rPr>
          <w:rFonts w:hint="eastAsia"/>
          <w:noProof/>
          <w:lang w:eastAsia="zh-TW"/>
        </w:rPr>
        <w:t>T</w:t>
      </w:r>
      <w:r>
        <w:rPr>
          <w:noProof/>
          <w:lang w:eastAsia="zh-TW"/>
        </w:rPr>
        <w:t xml:space="preserve">his means the UE selects a </w:t>
      </w:r>
      <w:r w:rsidRPr="00E1716B">
        <w:rPr>
          <w:noProof/>
          <w:color w:val="FF0000"/>
          <w:lang w:eastAsia="zh-TW"/>
        </w:rPr>
        <w:t>Disaster PLMN</w:t>
      </w:r>
      <w:r>
        <w:rPr>
          <w:noProof/>
          <w:lang w:eastAsia="zh-TW"/>
        </w:rPr>
        <w:t xml:space="preserve"> when </w:t>
      </w:r>
      <w:r w:rsidR="00355818">
        <w:rPr>
          <w:noProof/>
          <w:lang w:eastAsia="zh-TW"/>
        </w:rPr>
        <w:t xml:space="preserve">a </w:t>
      </w:r>
      <w:r w:rsidR="007117AF">
        <w:rPr>
          <w:noProof/>
          <w:color w:val="8064A2" w:themeColor="accent4"/>
          <w:lang w:eastAsia="zh-TW"/>
        </w:rPr>
        <w:t>Non-Disaster</w:t>
      </w:r>
      <w:r w:rsidRPr="00C53D68">
        <w:rPr>
          <w:noProof/>
          <w:color w:val="8064A2" w:themeColor="accent4"/>
          <w:lang w:eastAsia="zh-TW"/>
        </w:rPr>
        <w:t xml:space="preserve"> PLMN</w:t>
      </w:r>
      <w:r>
        <w:rPr>
          <w:noProof/>
          <w:lang w:eastAsia="zh-TW"/>
        </w:rPr>
        <w:t xml:space="preserve"> is available.</w:t>
      </w:r>
    </w:p>
    <w:p w14:paraId="28D4E75F" w14:textId="774A01C8" w:rsidR="00F84B45" w:rsidRDefault="00F84B45" w:rsidP="00303831">
      <w:pPr>
        <w:rPr>
          <w:noProof/>
          <w:lang w:eastAsia="zh-TW"/>
        </w:rPr>
      </w:pPr>
      <w:r>
        <w:rPr>
          <w:rFonts w:hint="eastAsia"/>
          <w:noProof/>
          <w:lang w:eastAsia="zh-TW"/>
        </w:rPr>
        <w:t>I</w:t>
      </w:r>
      <w:r>
        <w:rPr>
          <w:noProof/>
          <w:lang w:eastAsia="zh-TW"/>
        </w:rPr>
        <w:t xml:space="preserve">n our view, the use of disaster PLMN is only when </w:t>
      </w:r>
      <w:r w:rsidR="00504DAD">
        <w:rPr>
          <w:noProof/>
          <w:lang w:eastAsia="zh-TW"/>
        </w:rPr>
        <w:t>none of non-Disaster PLMN can be found, not when none of “&gt;= signal threshold” PLMNs can be found.</w:t>
      </w:r>
    </w:p>
    <w:p w14:paraId="346C2B03" w14:textId="70A83069" w:rsidR="00600790" w:rsidRPr="00600790" w:rsidRDefault="00600790" w:rsidP="00600790">
      <w:pPr>
        <w:pStyle w:val="B1"/>
        <w:ind w:left="0" w:firstLine="0"/>
        <w:rPr>
          <w:b/>
          <w:bCs/>
          <w:i/>
          <w:iCs/>
          <w:noProof/>
          <w:lang w:eastAsia="zh-TW"/>
        </w:rPr>
      </w:pPr>
      <w:r w:rsidRPr="006A3460">
        <w:rPr>
          <w:rFonts w:hint="eastAsia"/>
          <w:b/>
          <w:bCs/>
          <w:i/>
          <w:iCs/>
          <w:noProof/>
          <w:lang w:eastAsia="zh-TW"/>
        </w:rPr>
        <w:t>P</w:t>
      </w:r>
      <w:r w:rsidRPr="006A3460">
        <w:rPr>
          <w:b/>
          <w:bCs/>
          <w:i/>
          <w:iCs/>
          <w:noProof/>
          <w:lang w:eastAsia="zh-TW"/>
        </w:rPr>
        <w:t>roposal</w:t>
      </w:r>
      <w:r>
        <w:rPr>
          <w:b/>
          <w:bCs/>
          <w:i/>
          <w:iCs/>
          <w:noProof/>
          <w:lang w:eastAsia="zh-TW"/>
        </w:rPr>
        <w:t xml:space="preserve"> 2</w:t>
      </w:r>
      <w:r w:rsidRPr="006A3460">
        <w:rPr>
          <w:b/>
          <w:bCs/>
          <w:i/>
          <w:iCs/>
          <w:noProof/>
          <w:lang w:eastAsia="zh-TW"/>
        </w:rPr>
        <w:t xml:space="preserve">: Send a LS to SA1 to clarify </w:t>
      </w:r>
      <w:r>
        <w:rPr>
          <w:b/>
          <w:bCs/>
          <w:i/>
          <w:iCs/>
          <w:noProof/>
          <w:lang w:eastAsia="zh-TW"/>
        </w:rPr>
        <w:t xml:space="preserve">that in </w:t>
      </w:r>
      <w:r w:rsidR="009D4018">
        <w:rPr>
          <w:b/>
          <w:bCs/>
          <w:i/>
          <w:iCs/>
          <w:noProof/>
          <w:lang w:eastAsia="zh-TW"/>
        </w:rPr>
        <w:t>scenario</w:t>
      </w:r>
      <w:r w:rsidR="00072316">
        <w:rPr>
          <w:b/>
          <w:bCs/>
          <w:i/>
          <w:iCs/>
          <w:noProof/>
          <w:lang w:eastAsia="zh-TW"/>
        </w:rPr>
        <w:t xml:space="preserve"> 2</w:t>
      </w:r>
      <w:r>
        <w:rPr>
          <w:b/>
          <w:bCs/>
          <w:i/>
          <w:iCs/>
          <w:noProof/>
          <w:lang w:eastAsia="zh-TW"/>
        </w:rPr>
        <w:t xml:space="preserve"> situation CT1’s expectation is that UE sel</w:t>
      </w:r>
      <w:r w:rsidRPr="00600790">
        <w:rPr>
          <w:b/>
          <w:bCs/>
          <w:i/>
          <w:iCs/>
          <w:noProof/>
          <w:lang w:eastAsia="zh-TW"/>
        </w:rPr>
        <w:t xml:space="preserve">ects </w:t>
      </w:r>
      <w:r w:rsidRPr="00600790">
        <w:rPr>
          <w:b/>
          <w:bCs/>
          <w:i/>
          <w:iCs/>
          <w:noProof/>
          <w:color w:val="8064A2" w:themeColor="accent4"/>
          <w:lang w:eastAsia="zh-TW"/>
        </w:rPr>
        <w:t>Non-Disaster PLMN</w:t>
      </w:r>
      <w:r w:rsidRPr="00600790">
        <w:rPr>
          <w:b/>
          <w:bCs/>
          <w:i/>
          <w:iCs/>
          <w:noProof/>
          <w:lang w:eastAsia="zh-TW"/>
        </w:rPr>
        <w:t xml:space="preserve">, not </w:t>
      </w:r>
      <w:r w:rsidR="00987D69" w:rsidRPr="00987D69">
        <w:rPr>
          <w:b/>
          <w:bCs/>
          <w:i/>
          <w:iCs/>
          <w:noProof/>
          <w:color w:val="FF0000"/>
          <w:lang w:eastAsia="zh-TW"/>
        </w:rPr>
        <w:t>Disaster PLMN</w:t>
      </w:r>
      <w:r w:rsidRPr="00600790">
        <w:rPr>
          <w:b/>
          <w:bCs/>
          <w:i/>
          <w:iCs/>
          <w:noProof/>
          <w:lang w:eastAsia="zh-TW"/>
        </w:rPr>
        <w:t>.</w:t>
      </w:r>
    </w:p>
    <w:p w14:paraId="7734C008" w14:textId="3DB7FA74" w:rsidR="00304B31" w:rsidRPr="00600790" w:rsidRDefault="00304B31">
      <w:pPr>
        <w:rPr>
          <w:noProof/>
        </w:rPr>
      </w:pPr>
    </w:p>
    <w:p w14:paraId="3FCC27D5" w14:textId="7472785F" w:rsidR="00420435" w:rsidRDefault="00420435" w:rsidP="00420435">
      <w:pPr>
        <w:pStyle w:val="1"/>
      </w:pPr>
      <w:r>
        <w:t>3</w:t>
      </w:r>
      <w:r>
        <w:tab/>
        <w:t>Conclusion</w:t>
      </w:r>
    </w:p>
    <w:p w14:paraId="2419104F" w14:textId="77777777" w:rsidR="009D4018" w:rsidRPr="006A3460" w:rsidRDefault="009D4018" w:rsidP="009D4018">
      <w:pPr>
        <w:pStyle w:val="B1"/>
        <w:ind w:left="0" w:firstLine="0"/>
        <w:rPr>
          <w:b/>
          <w:bCs/>
          <w:i/>
          <w:iCs/>
          <w:noProof/>
          <w:lang w:eastAsia="zh-TW"/>
        </w:rPr>
      </w:pPr>
      <w:r w:rsidRPr="006A3460">
        <w:rPr>
          <w:rFonts w:hint="eastAsia"/>
          <w:b/>
          <w:bCs/>
          <w:i/>
          <w:iCs/>
          <w:noProof/>
          <w:lang w:eastAsia="zh-TW"/>
        </w:rPr>
        <w:t>P</w:t>
      </w:r>
      <w:r w:rsidRPr="006A3460">
        <w:rPr>
          <w:b/>
          <w:bCs/>
          <w:i/>
          <w:iCs/>
          <w:noProof/>
          <w:lang w:eastAsia="zh-TW"/>
        </w:rPr>
        <w:t>roposal</w:t>
      </w:r>
      <w:r>
        <w:rPr>
          <w:b/>
          <w:bCs/>
          <w:i/>
          <w:iCs/>
          <w:noProof/>
          <w:lang w:eastAsia="zh-TW"/>
        </w:rPr>
        <w:t xml:space="preserve"> 1</w:t>
      </w:r>
      <w:r w:rsidRPr="006A3460">
        <w:rPr>
          <w:b/>
          <w:bCs/>
          <w:i/>
          <w:iCs/>
          <w:noProof/>
          <w:lang w:eastAsia="zh-TW"/>
        </w:rPr>
        <w:t xml:space="preserve">: Send a LS to SA1 to clarify </w:t>
      </w:r>
      <w:r>
        <w:rPr>
          <w:b/>
          <w:bCs/>
          <w:i/>
          <w:iCs/>
          <w:noProof/>
          <w:lang w:eastAsia="zh-TW"/>
        </w:rPr>
        <w:t>that in scenario 1 situation CT1’s expectation is that UE selects</w:t>
      </w:r>
      <w:r w:rsidRPr="006A3460">
        <w:rPr>
          <w:b/>
          <w:bCs/>
          <w:i/>
          <w:iCs/>
          <w:noProof/>
          <w:lang w:eastAsia="zh-TW"/>
        </w:rPr>
        <w:t xml:space="preserve"> </w:t>
      </w:r>
      <w:r w:rsidRPr="00FF2AF9">
        <w:rPr>
          <w:b/>
          <w:bCs/>
          <w:i/>
          <w:iCs/>
          <w:noProof/>
          <w:color w:val="4F81BD" w:themeColor="accent1"/>
          <w:lang w:eastAsia="zh-TW"/>
        </w:rPr>
        <w:t>HPLMN</w:t>
      </w:r>
      <w:r>
        <w:rPr>
          <w:b/>
          <w:bCs/>
          <w:i/>
          <w:iCs/>
          <w:noProof/>
          <w:lang w:eastAsia="zh-TW"/>
        </w:rPr>
        <w:t xml:space="preserve">, </w:t>
      </w:r>
      <w:r w:rsidRPr="00600790">
        <w:rPr>
          <w:b/>
          <w:bCs/>
          <w:i/>
          <w:iCs/>
          <w:noProof/>
          <w:lang w:eastAsia="zh-TW"/>
        </w:rPr>
        <w:t xml:space="preserve">not </w:t>
      </w:r>
      <w:r w:rsidRPr="006A3460">
        <w:rPr>
          <w:b/>
          <w:bCs/>
          <w:i/>
          <w:iCs/>
          <w:noProof/>
          <w:lang w:eastAsia="zh-TW"/>
        </w:rPr>
        <w:t>VPLMN.</w:t>
      </w:r>
    </w:p>
    <w:p w14:paraId="6532C5C0" w14:textId="77777777" w:rsidR="009D4018" w:rsidRPr="00600790" w:rsidRDefault="009D4018" w:rsidP="009D4018">
      <w:pPr>
        <w:pStyle w:val="B1"/>
        <w:ind w:left="0" w:firstLine="0"/>
        <w:rPr>
          <w:b/>
          <w:bCs/>
          <w:i/>
          <w:iCs/>
          <w:noProof/>
          <w:lang w:eastAsia="zh-TW"/>
        </w:rPr>
      </w:pPr>
      <w:r w:rsidRPr="006A3460">
        <w:rPr>
          <w:rFonts w:hint="eastAsia"/>
          <w:b/>
          <w:bCs/>
          <w:i/>
          <w:iCs/>
          <w:noProof/>
          <w:lang w:eastAsia="zh-TW"/>
        </w:rPr>
        <w:t>P</w:t>
      </w:r>
      <w:r w:rsidRPr="006A3460">
        <w:rPr>
          <w:b/>
          <w:bCs/>
          <w:i/>
          <w:iCs/>
          <w:noProof/>
          <w:lang w:eastAsia="zh-TW"/>
        </w:rPr>
        <w:t>roposal</w:t>
      </w:r>
      <w:r>
        <w:rPr>
          <w:b/>
          <w:bCs/>
          <w:i/>
          <w:iCs/>
          <w:noProof/>
          <w:lang w:eastAsia="zh-TW"/>
        </w:rPr>
        <w:t xml:space="preserve"> 2</w:t>
      </w:r>
      <w:r w:rsidRPr="006A3460">
        <w:rPr>
          <w:b/>
          <w:bCs/>
          <w:i/>
          <w:iCs/>
          <w:noProof/>
          <w:lang w:eastAsia="zh-TW"/>
        </w:rPr>
        <w:t xml:space="preserve">: Send a LS to SA1 to clarify </w:t>
      </w:r>
      <w:r>
        <w:rPr>
          <w:b/>
          <w:bCs/>
          <w:i/>
          <w:iCs/>
          <w:noProof/>
          <w:lang w:eastAsia="zh-TW"/>
        </w:rPr>
        <w:t>that in scenario 2 situation CT1’s expectation is that UE sel</w:t>
      </w:r>
      <w:r w:rsidRPr="00600790">
        <w:rPr>
          <w:b/>
          <w:bCs/>
          <w:i/>
          <w:iCs/>
          <w:noProof/>
          <w:lang w:eastAsia="zh-TW"/>
        </w:rPr>
        <w:t xml:space="preserve">ects </w:t>
      </w:r>
      <w:r w:rsidRPr="00600790">
        <w:rPr>
          <w:b/>
          <w:bCs/>
          <w:i/>
          <w:iCs/>
          <w:noProof/>
          <w:color w:val="8064A2" w:themeColor="accent4"/>
          <w:lang w:eastAsia="zh-TW"/>
        </w:rPr>
        <w:t>Non-Disaster PLMN</w:t>
      </w:r>
      <w:r w:rsidRPr="00600790">
        <w:rPr>
          <w:b/>
          <w:bCs/>
          <w:i/>
          <w:iCs/>
          <w:noProof/>
          <w:lang w:eastAsia="zh-TW"/>
        </w:rPr>
        <w:t xml:space="preserve">, not </w:t>
      </w:r>
      <w:r w:rsidRPr="00987D69">
        <w:rPr>
          <w:b/>
          <w:bCs/>
          <w:i/>
          <w:iCs/>
          <w:noProof/>
          <w:color w:val="FF0000"/>
          <w:lang w:eastAsia="zh-TW"/>
        </w:rPr>
        <w:t>Disaster PLMN</w:t>
      </w:r>
      <w:r w:rsidRPr="00600790">
        <w:rPr>
          <w:b/>
          <w:bCs/>
          <w:i/>
          <w:iCs/>
          <w:noProof/>
          <w:lang w:eastAsia="zh-TW"/>
        </w:rPr>
        <w:t>.</w:t>
      </w:r>
    </w:p>
    <w:p w14:paraId="560FFE3E" w14:textId="7B77BE34" w:rsidR="00304B31" w:rsidRPr="002E1A1F" w:rsidRDefault="002E1A1F">
      <w:pPr>
        <w:rPr>
          <w:b/>
          <w:bCs/>
          <w:i/>
          <w:iCs/>
          <w:noProof/>
        </w:rPr>
      </w:pPr>
      <w:r w:rsidRPr="002E1A1F">
        <w:rPr>
          <w:rFonts w:hint="eastAsia"/>
          <w:b/>
          <w:bCs/>
          <w:i/>
          <w:iCs/>
          <w:noProof/>
          <w:lang w:eastAsia="zh-TW"/>
        </w:rPr>
        <w:t>P</w:t>
      </w:r>
      <w:r w:rsidRPr="002E1A1F">
        <w:rPr>
          <w:b/>
          <w:bCs/>
          <w:i/>
          <w:iCs/>
          <w:noProof/>
          <w:lang w:eastAsia="zh-TW"/>
        </w:rPr>
        <w:t xml:space="preserve">roposal </w:t>
      </w:r>
      <w:r w:rsidR="00C8588F">
        <w:rPr>
          <w:b/>
          <w:bCs/>
          <w:i/>
          <w:iCs/>
          <w:noProof/>
          <w:lang w:eastAsia="zh-TW"/>
        </w:rPr>
        <w:t>3</w:t>
      </w:r>
      <w:r w:rsidRPr="002E1A1F">
        <w:rPr>
          <w:b/>
          <w:bCs/>
          <w:i/>
          <w:iCs/>
          <w:noProof/>
          <w:lang w:eastAsia="zh-TW"/>
        </w:rPr>
        <w:t xml:space="preserve">: </w:t>
      </w:r>
      <w:r w:rsidR="00974305" w:rsidRPr="002E1A1F">
        <w:rPr>
          <w:b/>
          <w:bCs/>
          <w:i/>
          <w:iCs/>
          <w:noProof/>
        </w:rPr>
        <w:t xml:space="preserve">CT1 to discuss an agree the LS in </w:t>
      </w:r>
      <w:r w:rsidR="000773EC" w:rsidRPr="000773EC">
        <w:rPr>
          <w:b/>
          <w:bCs/>
          <w:i/>
          <w:iCs/>
          <w:noProof/>
        </w:rPr>
        <w:t>C1-225714</w:t>
      </w:r>
      <w:r w:rsidR="00974305" w:rsidRPr="002E1A1F">
        <w:rPr>
          <w:b/>
          <w:bCs/>
          <w:i/>
          <w:iCs/>
          <w:noProof/>
        </w:rPr>
        <w:t>.</w:t>
      </w:r>
    </w:p>
    <w:sectPr w:rsidR="00304B31" w:rsidRPr="002E1A1F" w:rsidSect="000B7FED">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020FB4" w14:textId="77777777" w:rsidR="00FC428F" w:rsidRDefault="00FC428F">
      <w:r>
        <w:separator/>
      </w:r>
    </w:p>
  </w:endnote>
  <w:endnote w:type="continuationSeparator" w:id="0">
    <w:p w14:paraId="1187FA07" w14:textId="77777777" w:rsidR="00FC428F" w:rsidRDefault="00FC4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AB3536" w14:textId="77777777" w:rsidR="00FC428F" w:rsidRDefault="00FC428F">
      <w:r>
        <w:separator/>
      </w:r>
    </w:p>
  </w:footnote>
  <w:footnote w:type="continuationSeparator" w:id="0">
    <w:p w14:paraId="0FEDBA17" w14:textId="77777777" w:rsidR="00FC428F" w:rsidRDefault="00FC42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820EA"/>
    <w:multiLevelType w:val="hybridMultilevel"/>
    <w:tmpl w:val="90A8F28E"/>
    <w:lvl w:ilvl="0" w:tplc="4DDC8242">
      <w:start w:val="1"/>
      <w:numFmt w:val="decimal"/>
      <w:lvlText w:val="%1."/>
      <w:lvlJc w:val="left"/>
      <w:pPr>
        <w:ind w:left="1200" w:hanging="480"/>
      </w:pPr>
    </w:lvl>
    <w:lvl w:ilvl="1" w:tplc="04090019">
      <w:start w:val="1"/>
      <w:numFmt w:val="ideographTraditional"/>
      <w:lvlText w:val="%2、"/>
      <w:lvlJc w:val="left"/>
      <w:pPr>
        <w:ind w:left="1680" w:hanging="480"/>
      </w:pPr>
    </w:lvl>
    <w:lvl w:ilvl="2" w:tplc="0409001B">
      <w:start w:val="1"/>
      <w:numFmt w:val="lowerRoman"/>
      <w:lvlText w:val="%3."/>
      <w:lvlJc w:val="right"/>
      <w:pPr>
        <w:ind w:left="2160" w:hanging="480"/>
      </w:pPr>
    </w:lvl>
    <w:lvl w:ilvl="3" w:tplc="0409000F">
      <w:start w:val="1"/>
      <w:numFmt w:val="decimal"/>
      <w:lvlText w:val="%4."/>
      <w:lvlJc w:val="left"/>
      <w:pPr>
        <w:ind w:left="2640" w:hanging="480"/>
      </w:pPr>
    </w:lvl>
    <w:lvl w:ilvl="4" w:tplc="04090019">
      <w:start w:val="1"/>
      <w:numFmt w:val="ideographTraditional"/>
      <w:lvlText w:val="%5、"/>
      <w:lvlJc w:val="left"/>
      <w:pPr>
        <w:ind w:left="3120" w:hanging="480"/>
      </w:pPr>
    </w:lvl>
    <w:lvl w:ilvl="5" w:tplc="0409001B">
      <w:start w:val="1"/>
      <w:numFmt w:val="lowerRoman"/>
      <w:lvlText w:val="%6."/>
      <w:lvlJc w:val="right"/>
      <w:pPr>
        <w:ind w:left="3600" w:hanging="480"/>
      </w:pPr>
    </w:lvl>
    <w:lvl w:ilvl="6" w:tplc="0409000F">
      <w:start w:val="1"/>
      <w:numFmt w:val="decimal"/>
      <w:lvlText w:val="%7."/>
      <w:lvlJc w:val="left"/>
      <w:pPr>
        <w:ind w:left="4080" w:hanging="480"/>
      </w:pPr>
    </w:lvl>
    <w:lvl w:ilvl="7" w:tplc="04090019">
      <w:start w:val="1"/>
      <w:numFmt w:val="ideographTraditional"/>
      <w:lvlText w:val="%8、"/>
      <w:lvlJc w:val="left"/>
      <w:pPr>
        <w:ind w:left="4560" w:hanging="480"/>
      </w:pPr>
    </w:lvl>
    <w:lvl w:ilvl="8" w:tplc="0409001B">
      <w:start w:val="1"/>
      <w:numFmt w:val="lowerRoman"/>
      <w:lvlText w:val="%9."/>
      <w:lvlJc w:val="right"/>
      <w:pPr>
        <w:ind w:left="5040" w:hanging="480"/>
      </w:pPr>
    </w:lvl>
  </w:abstractNum>
  <w:abstractNum w:abstractNumId="1" w15:restartNumberingAfterBreak="0">
    <w:nsid w:val="02302398"/>
    <w:multiLevelType w:val="hybridMultilevel"/>
    <w:tmpl w:val="260E3FF2"/>
    <w:lvl w:ilvl="0" w:tplc="4DDC8242">
      <w:start w:val="1"/>
      <w:numFmt w:val="decimal"/>
      <w:lvlText w:val="%1."/>
      <w:lvlJc w:val="left"/>
      <w:pPr>
        <w:ind w:left="1200" w:hanging="480"/>
      </w:pPr>
    </w:lvl>
    <w:lvl w:ilvl="1" w:tplc="04090019">
      <w:start w:val="1"/>
      <w:numFmt w:val="ideographTraditional"/>
      <w:lvlText w:val="%2、"/>
      <w:lvlJc w:val="left"/>
      <w:pPr>
        <w:ind w:left="1680" w:hanging="480"/>
      </w:pPr>
    </w:lvl>
    <w:lvl w:ilvl="2" w:tplc="0409001B">
      <w:start w:val="1"/>
      <w:numFmt w:val="lowerRoman"/>
      <w:lvlText w:val="%3."/>
      <w:lvlJc w:val="right"/>
      <w:pPr>
        <w:ind w:left="2160" w:hanging="480"/>
      </w:pPr>
    </w:lvl>
    <w:lvl w:ilvl="3" w:tplc="0409000F">
      <w:start w:val="1"/>
      <w:numFmt w:val="decimal"/>
      <w:lvlText w:val="%4."/>
      <w:lvlJc w:val="left"/>
      <w:pPr>
        <w:ind w:left="2640" w:hanging="480"/>
      </w:pPr>
    </w:lvl>
    <w:lvl w:ilvl="4" w:tplc="04090019">
      <w:start w:val="1"/>
      <w:numFmt w:val="ideographTraditional"/>
      <w:lvlText w:val="%5、"/>
      <w:lvlJc w:val="left"/>
      <w:pPr>
        <w:ind w:left="3120" w:hanging="480"/>
      </w:pPr>
    </w:lvl>
    <w:lvl w:ilvl="5" w:tplc="0409001B">
      <w:start w:val="1"/>
      <w:numFmt w:val="lowerRoman"/>
      <w:lvlText w:val="%6."/>
      <w:lvlJc w:val="right"/>
      <w:pPr>
        <w:ind w:left="3600" w:hanging="480"/>
      </w:pPr>
    </w:lvl>
    <w:lvl w:ilvl="6" w:tplc="0409000F">
      <w:start w:val="1"/>
      <w:numFmt w:val="decimal"/>
      <w:lvlText w:val="%7."/>
      <w:lvlJc w:val="left"/>
      <w:pPr>
        <w:ind w:left="4080" w:hanging="480"/>
      </w:pPr>
    </w:lvl>
    <w:lvl w:ilvl="7" w:tplc="04090019">
      <w:start w:val="1"/>
      <w:numFmt w:val="ideographTraditional"/>
      <w:lvlText w:val="%8、"/>
      <w:lvlJc w:val="left"/>
      <w:pPr>
        <w:ind w:left="4560" w:hanging="480"/>
      </w:pPr>
    </w:lvl>
    <w:lvl w:ilvl="8" w:tplc="0409001B">
      <w:start w:val="1"/>
      <w:numFmt w:val="lowerRoman"/>
      <w:lvlText w:val="%9."/>
      <w:lvlJc w:val="right"/>
      <w:pPr>
        <w:ind w:left="5040" w:hanging="480"/>
      </w:pPr>
    </w:lvl>
  </w:abstractNum>
  <w:abstractNum w:abstractNumId="2" w15:restartNumberingAfterBreak="0">
    <w:nsid w:val="397B68E7"/>
    <w:multiLevelType w:val="hybridMultilevel"/>
    <w:tmpl w:val="F21A875A"/>
    <w:lvl w:ilvl="0" w:tplc="62327026">
      <w:start w:val="9"/>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51AC7C90"/>
    <w:multiLevelType w:val="hybridMultilevel"/>
    <w:tmpl w:val="260E3FF2"/>
    <w:lvl w:ilvl="0" w:tplc="4DDC8242">
      <w:start w:val="1"/>
      <w:numFmt w:val="decimal"/>
      <w:lvlText w:val="%1."/>
      <w:lvlJc w:val="left"/>
      <w:pPr>
        <w:ind w:left="1200" w:hanging="480"/>
      </w:pPr>
    </w:lvl>
    <w:lvl w:ilvl="1" w:tplc="04090019">
      <w:start w:val="1"/>
      <w:numFmt w:val="ideographTraditional"/>
      <w:lvlText w:val="%2、"/>
      <w:lvlJc w:val="left"/>
      <w:pPr>
        <w:ind w:left="1680" w:hanging="480"/>
      </w:pPr>
    </w:lvl>
    <w:lvl w:ilvl="2" w:tplc="0409001B">
      <w:start w:val="1"/>
      <w:numFmt w:val="lowerRoman"/>
      <w:lvlText w:val="%3."/>
      <w:lvlJc w:val="right"/>
      <w:pPr>
        <w:ind w:left="2160" w:hanging="480"/>
      </w:pPr>
    </w:lvl>
    <w:lvl w:ilvl="3" w:tplc="0409000F">
      <w:start w:val="1"/>
      <w:numFmt w:val="decimal"/>
      <w:lvlText w:val="%4."/>
      <w:lvlJc w:val="left"/>
      <w:pPr>
        <w:ind w:left="2640" w:hanging="480"/>
      </w:pPr>
    </w:lvl>
    <w:lvl w:ilvl="4" w:tplc="04090019">
      <w:start w:val="1"/>
      <w:numFmt w:val="ideographTraditional"/>
      <w:lvlText w:val="%5、"/>
      <w:lvlJc w:val="left"/>
      <w:pPr>
        <w:ind w:left="3120" w:hanging="480"/>
      </w:pPr>
    </w:lvl>
    <w:lvl w:ilvl="5" w:tplc="0409001B">
      <w:start w:val="1"/>
      <w:numFmt w:val="lowerRoman"/>
      <w:lvlText w:val="%6."/>
      <w:lvlJc w:val="right"/>
      <w:pPr>
        <w:ind w:left="3600" w:hanging="480"/>
      </w:pPr>
    </w:lvl>
    <w:lvl w:ilvl="6" w:tplc="0409000F">
      <w:start w:val="1"/>
      <w:numFmt w:val="decimal"/>
      <w:lvlText w:val="%7."/>
      <w:lvlJc w:val="left"/>
      <w:pPr>
        <w:ind w:left="4080" w:hanging="480"/>
      </w:pPr>
    </w:lvl>
    <w:lvl w:ilvl="7" w:tplc="04090019">
      <w:start w:val="1"/>
      <w:numFmt w:val="ideographTraditional"/>
      <w:lvlText w:val="%8、"/>
      <w:lvlJc w:val="left"/>
      <w:pPr>
        <w:ind w:left="4560" w:hanging="480"/>
      </w:pPr>
    </w:lvl>
    <w:lvl w:ilvl="8" w:tplc="0409001B">
      <w:start w:val="1"/>
      <w:numFmt w:val="lowerRoman"/>
      <w:lvlText w:val="%9."/>
      <w:lvlJc w:val="right"/>
      <w:pPr>
        <w:ind w:left="5040" w:hanging="480"/>
      </w:pPr>
    </w:lvl>
  </w:abstractNum>
  <w:abstractNum w:abstractNumId="4" w15:restartNumberingAfterBreak="0">
    <w:nsid w:val="7ABF4980"/>
    <w:multiLevelType w:val="hybridMultilevel"/>
    <w:tmpl w:val="3AA64DD4"/>
    <w:lvl w:ilvl="0" w:tplc="04E05794">
      <w:start w:val="6"/>
      <w:numFmt w:val="decimal"/>
      <w:lvlText w:val="%1."/>
      <w:lvlJc w:val="left"/>
      <w:pPr>
        <w:ind w:left="1080" w:hanging="36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num w:numId="1">
    <w:abstractNumId w:val="3"/>
  </w:num>
  <w:num w:numId="2">
    <w:abstractNumId w:val="3"/>
  </w:num>
  <w:num w:numId="3">
    <w:abstractNumId w:val="0"/>
  </w:num>
  <w:num w:numId="4">
    <w:abstractNumId w:val="1"/>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F83"/>
    <w:rsid w:val="00022E4A"/>
    <w:rsid w:val="00032322"/>
    <w:rsid w:val="00072316"/>
    <w:rsid w:val="000773EC"/>
    <w:rsid w:val="0008579E"/>
    <w:rsid w:val="000A4E9B"/>
    <w:rsid w:val="000A6394"/>
    <w:rsid w:val="000B74A2"/>
    <w:rsid w:val="000B7FED"/>
    <w:rsid w:val="000C038A"/>
    <w:rsid w:val="000C6598"/>
    <w:rsid w:val="000D44B3"/>
    <w:rsid w:val="000E2AD8"/>
    <w:rsid w:val="0014251A"/>
    <w:rsid w:val="00145D43"/>
    <w:rsid w:val="001855C2"/>
    <w:rsid w:val="00192C46"/>
    <w:rsid w:val="001A08B3"/>
    <w:rsid w:val="001A7B60"/>
    <w:rsid w:val="001B52F0"/>
    <w:rsid w:val="001B7A65"/>
    <w:rsid w:val="001C2F6C"/>
    <w:rsid w:val="001D1868"/>
    <w:rsid w:val="001D7E1A"/>
    <w:rsid w:val="001E41F3"/>
    <w:rsid w:val="00202B46"/>
    <w:rsid w:val="002072AB"/>
    <w:rsid w:val="0022075D"/>
    <w:rsid w:val="0023688D"/>
    <w:rsid w:val="0026004D"/>
    <w:rsid w:val="002640DD"/>
    <w:rsid w:val="00267ADB"/>
    <w:rsid w:val="00275D12"/>
    <w:rsid w:val="002766B7"/>
    <w:rsid w:val="00281957"/>
    <w:rsid w:val="002840E2"/>
    <w:rsid w:val="0028471B"/>
    <w:rsid w:val="00284FEB"/>
    <w:rsid w:val="002860C4"/>
    <w:rsid w:val="00292F1F"/>
    <w:rsid w:val="002B5741"/>
    <w:rsid w:val="002E1A1F"/>
    <w:rsid w:val="002E472E"/>
    <w:rsid w:val="00303831"/>
    <w:rsid w:val="00304B31"/>
    <w:rsid w:val="00305409"/>
    <w:rsid w:val="00307376"/>
    <w:rsid w:val="00314873"/>
    <w:rsid w:val="00327627"/>
    <w:rsid w:val="00355818"/>
    <w:rsid w:val="00356E05"/>
    <w:rsid w:val="00357EF7"/>
    <w:rsid w:val="003609EF"/>
    <w:rsid w:val="0036231A"/>
    <w:rsid w:val="00374045"/>
    <w:rsid w:val="00374DD4"/>
    <w:rsid w:val="00376AB5"/>
    <w:rsid w:val="00383625"/>
    <w:rsid w:val="003A0F1D"/>
    <w:rsid w:val="003A5346"/>
    <w:rsid w:val="003E1A36"/>
    <w:rsid w:val="00410371"/>
    <w:rsid w:val="004176C6"/>
    <w:rsid w:val="00420435"/>
    <w:rsid w:val="004242F1"/>
    <w:rsid w:val="00427695"/>
    <w:rsid w:val="004352C7"/>
    <w:rsid w:val="004B2DF4"/>
    <w:rsid w:val="004B75B7"/>
    <w:rsid w:val="00504DAD"/>
    <w:rsid w:val="005141D9"/>
    <w:rsid w:val="0051580D"/>
    <w:rsid w:val="00521452"/>
    <w:rsid w:val="00525683"/>
    <w:rsid w:val="005322FE"/>
    <w:rsid w:val="005356A5"/>
    <w:rsid w:val="00547111"/>
    <w:rsid w:val="005802BE"/>
    <w:rsid w:val="00587D9F"/>
    <w:rsid w:val="00592D74"/>
    <w:rsid w:val="005C75AC"/>
    <w:rsid w:val="005E2C44"/>
    <w:rsid w:val="00600790"/>
    <w:rsid w:val="00621188"/>
    <w:rsid w:val="006257ED"/>
    <w:rsid w:val="00633BA8"/>
    <w:rsid w:val="0063794B"/>
    <w:rsid w:val="00653DE4"/>
    <w:rsid w:val="0066347D"/>
    <w:rsid w:val="00665C47"/>
    <w:rsid w:val="00680D22"/>
    <w:rsid w:val="00686411"/>
    <w:rsid w:val="00695808"/>
    <w:rsid w:val="006A3460"/>
    <w:rsid w:val="006A67FB"/>
    <w:rsid w:val="006B46FB"/>
    <w:rsid w:val="006C0356"/>
    <w:rsid w:val="006D7B0B"/>
    <w:rsid w:val="006E21FB"/>
    <w:rsid w:val="006F7EDC"/>
    <w:rsid w:val="007117AF"/>
    <w:rsid w:val="0071323D"/>
    <w:rsid w:val="00740787"/>
    <w:rsid w:val="00755857"/>
    <w:rsid w:val="00792342"/>
    <w:rsid w:val="007977A8"/>
    <w:rsid w:val="007A2C14"/>
    <w:rsid w:val="007B512A"/>
    <w:rsid w:val="007C2097"/>
    <w:rsid w:val="007D3955"/>
    <w:rsid w:val="007D6A07"/>
    <w:rsid w:val="007F03E3"/>
    <w:rsid w:val="007F7259"/>
    <w:rsid w:val="008040A8"/>
    <w:rsid w:val="0080552E"/>
    <w:rsid w:val="00824772"/>
    <w:rsid w:val="008279FA"/>
    <w:rsid w:val="008626E7"/>
    <w:rsid w:val="00870EE7"/>
    <w:rsid w:val="00872E18"/>
    <w:rsid w:val="008863B9"/>
    <w:rsid w:val="008A45A6"/>
    <w:rsid w:val="008D3CCC"/>
    <w:rsid w:val="008F3789"/>
    <w:rsid w:val="008F686C"/>
    <w:rsid w:val="00901660"/>
    <w:rsid w:val="00906B8E"/>
    <w:rsid w:val="0091135D"/>
    <w:rsid w:val="00913C73"/>
    <w:rsid w:val="009148DE"/>
    <w:rsid w:val="009245B0"/>
    <w:rsid w:val="00941E30"/>
    <w:rsid w:val="00974305"/>
    <w:rsid w:val="009777D9"/>
    <w:rsid w:val="009812EA"/>
    <w:rsid w:val="00987D69"/>
    <w:rsid w:val="00991B88"/>
    <w:rsid w:val="009A5753"/>
    <w:rsid w:val="009A579D"/>
    <w:rsid w:val="009D4018"/>
    <w:rsid w:val="009E3297"/>
    <w:rsid w:val="009F734F"/>
    <w:rsid w:val="00A128D4"/>
    <w:rsid w:val="00A246B6"/>
    <w:rsid w:val="00A47E70"/>
    <w:rsid w:val="00A504B2"/>
    <w:rsid w:val="00A50CF0"/>
    <w:rsid w:val="00A66F7F"/>
    <w:rsid w:val="00A7671C"/>
    <w:rsid w:val="00A951B2"/>
    <w:rsid w:val="00AA2CBC"/>
    <w:rsid w:val="00AA5C61"/>
    <w:rsid w:val="00AC5820"/>
    <w:rsid w:val="00AD1CD8"/>
    <w:rsid w:val="00AE662D"/>
    <w:rsid w:val="00B21CE3"/>
    <w:rsid w:val="00B258BB"/>
    <w:rsid w:val="00B278C4"/>
    <w:rsid w:val="00B35F5A"/>
    <w:rsid w:val="00B422DD"/>
    <w:rsid w:val="00B67B97"/>
    <w:rsid w:val="00B73A7A"/>
    <w:rsid w:val="00B81DD1"/>
    <w:rsid w:val="00B951EF"/>
    <w:rsid w:val="00B968C8"/>
    <w:rsid w:val="00BA3EC5"/>
    <w:rsid w:val="00BA51D9"/>
    <w:rsid w:val="00BB5DFC"/>
    <w:rsid w:val="00BD279D"/>
    <w:rsid w:val="00BD6BB8"/>
    <w:rsid w:val="00BF4730"/>
    <w:rsid w:val="00C34FB7"/>
    <w:rsid w:val="00C53D68"/>
    <w:rsid w:val="00C60909"/>
    <w:rsid w:val="00C66BA2"/>
    <w:rsid w:val="00C8588F"/>
    <w:rsid w:val="00C870F6"/>
    <w:rsid w:val="00C94EDF"/>
    <w:rsid w:val="00C95985"/>
    <w:rsid w:val="00CC5026"/>
    <w:rsid w:val="00CC5311"/>
    <w:rsid w:val="00CC5BCF"/>
    <w:rsid w:val="00CC68D0"/>
    <w:rsid w:val="00CF3A9C"/>
    <w:rsid w:val="00D03F9A"/>
    <w:rsid w:val="00D06D51"/>
    <w:rsid w:val="00D1169D"/>
    <w:rsid w:val="00D20631"/>
    <w:rsid w:val="00D22D80"/>
    <w:rsid w:val="00D24991"/>
    <w:rsid w:val="00D45405"/>
    <w:rsid w:val="00D50255"/>
    <w:rsid w:val="00D66520"/>
    <w:rsid w:val="00D73CF3"/>
    <w:rsid w:val="00D84AE9"/>
    <w:rsid w:val="00D968E3"/>
    <w:rsid w:val="00DE34CF"/>
    <w:rsid w:val="00DF3291"/>
    <w:rsid w:val="00E13F3D"/>
    <w:rsid w:val="00E1716B"/>
    <w:rsid w:val="00E34898"/>
    <w:rsid w:val="00E600A8"/>
    <w:rsid w:val="00E803C7"/>
    <w:rsid w:val="00EB09B7"/>
    <w:rsid w:val="00ED334D"/>
    <w:rsid w:val="00EE7D7C"/>
    <w:rsid w:val="00F25D98"/>
    <w:rsid w:val="00F300FB"/>
    <w:rsid w:val="00F55A6A"/>
    <w:rsid w:val="00F61657"/>
    <w:rsid w:val="00F74F0F"/>
    <w:rsid w:val="00F81E4C"/>
    <w:rsid w:val="00F84900"/>
    <w:rsid w:val="00F84B45"/>
    <w:rsid w:val="00F95172"/>
    <w:rsid w:val="00F96103"/>
    <w:rsid w:val="00FA6C5C"/>
    <w:rsid w:val="00FB6386"/>
    <w:rsid w:val="00FC428F"/>
    <w:rsid w:val="00FF2AF9"/>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E2AD8"/>
    <w:rPr>
      <w:rFonts w:ascii="Times New Roman" w:hAnsi="Times New Roman"/>
      <w:lang w:val="en-GB" w:eastAsia="en-US"/>
    </w:rPr>
  </w:style>
  <w:style w:type="character" w:customStyle="1" w:styleId="B1Char">
    <w:name w:val="B1 Char"/>
    <w:link w:val="B1"/>
    <w:rsid w:val="00521452"/>
    <w:rPr>
      <w:rFonts w:ascii="Times New Roman" w:hAnsi="Times New Roman"/>
      <w:lang w:val="en-GB" w:eastAsia="en-US"/>
    </w:rPr>
  </w:style>
  <w:style w:type="paragraph" w:styleId="af1">
    <w:name w:val="List Paragraph"/>
    <w:basedOn w:val="a"/>
    <w:uiPriority w:val="34"/>
    <w:qFormat/>
    <w:rsid w:val="002072AB"/>
    <w:pPr>
      <w:spacing w:after="0"/>
      <w:ind w:leftChars="200" w:left="480"/>
    </w:pPr>
    <w:rPr>
      <w:rFonts w:ascii="Calibri" w:eastAsia="新細明體" w:hAnsi="Calibri" w:cs="Calibri"/>
      <w:sz w:val="24"/>
      <w:szCs w:val="24"/>
      <w:lang w:val="en-US" w:eastAsia="zh-TW"/>
    </w:rPr>
  </w:style>
  <w:style w:type="paragraph" w:styleId="af2">
    <w:name w:val="Revision"/>
    <w:hidden/>
    <w:uiPriority w:val="99"/>
    <w:semiHidden/>
    <w:rsid w:val="00BF47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6590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409</TotalTime>
  <Pages>4</Pages>
  <Words>1378</Words>
  <Characters>7859</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Carlson Lin (林元傑)</cp:lastModifiedBy>
  <cp:revision>117</cp:revision>
  <cp:lastPrinted>1900-01-01T00:00:00Z</cp:lastPrinted>
  <dcterms:created xsi:type="dcterms:W3CDTF">2020-02-03T08:32:00Z</dcterms:created>
  <dcterms:modified xsi:type="dcterms:W3CDTF">2022-09-30T07:37:00Z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